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bookmarkStart w:id="0" w:name="_GoBack"/>
      <w:bookmarkEnd w:id="0"/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DB1B51" w:rsidRDefault="0029296D" w:rsidP="0089418B">
      <w:pPr>
        <w:pStyle w:val="Akapitzlist"/>
        <w:spacing w:after="120" w:line="240" w:lineRule="auto"/>
        <w:ind w:left="425"/>
        <w:contextualSpacing w:val="0"/>
        <w:rPr>
          <w:b/>
          <w:sz w:val="20"/>
          <w:szCs w:val="20"/>
        </w:rPr>
      </w:pPr>
      <w:r w:rsidRPr="00DB1B51">
        <w:rPr>
          <w:b/>
          <w:sz w:val="20"/>
          <w:szCs w:val="20"/>
        </w:rPr>
        <w:t>STAROSTA  JELENIOGÓRSKI.............</w:t>
      </w:r>
      <w:r w:rsidR="009B3750" w:rsidRPr="00DB1B51">
        <w:rPr>
          <w:b/>
          <w:sz w:val="20"/>
          <w:szCs w:val="20"/>
        </w:rPr>
        <w:t>.............</w:t>
      </w:r>
      <w:r w:rsidRPr="00DB1B51">
        <w:rPr>
          <w:b/>
          <w:sz w:val="20"/>
          <w:szCs w:val="20"/>
        </w:rPr>
        <w:t>.............</w:t>
      </w:r>
      <w:r w:rsidR="009B3750" w:rsidRPr="00DB1B51">
        <w:rPr>
          <w:b/>
          <w:sz w:val="20"/>
          <w:szCs w:val="20"/>
        </w:rPr>
        <w:t>........</w:t>
      </w:r>
      <w:r w:rsidR="00EA7BC5" w:rsidRPr="00DB1B51">
        <w:rPr>
          <w:b/>
          <w:sz w:val="20"/>
          <w:szCs w:val="20"/>
        </w:rPr>
        <w:t>..............................</w:t>
      </w:r>
      <w:r w:rsidR="00B506EF" w:rsidRPr="00DB1B51">
        <w:rPr>
          <w:b/>
          <w:sz w:val="20"/>
          <w:szCs w:val="20"/>
        </w:rPr>
        <w:t>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695963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0</wp:posOffset>
                </wp:positionV>
                <wp:extent cx="157480" cy="151765"/>
                <wp:effectExtent l="13335" t="9525" r="10160" b="1016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11.8pt;margin-top:0;width:12.4pt;height:1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j9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"/>
            </w:pict>
          </mc:Fallback>
        </mc:AlternateContent>
      </w: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0</wp:posOffset>
                </wp:positionV>
                <wp:extent cx="157480" cy="151765"/>
                <wp:effectExtent l="12065" t="9525" r="11430" b="1016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1.2pt;margin-top:0;width:12.4pt;height:1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WmIA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"/>
            </w:pict>
          </mc:Fallback>
        </mc:AlternateConten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761F05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 w:rsidR="00000C5C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 wojew</w:t>
      </w:r>
      <w:r w:rsidR="00000C5C">
        <w:rPr>
          <w:sz w:val="18"/>
          <w:szCs w:val="18"/>
        </w:rPr>
        <w:t>ództwo: ...………………………………</w:t>
      </w:r>
    </w:p>
    <w:p w:rsidR="00761F05" w:rsidRPr="00126576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.........................</w:t>
      </w:r>
      <w:r w:rsidR="000632DE">
        <w:rPr>
          <w:sz w:val="18"/>
          <w:szCs w:val="18"/>
        </w:rPr>
        <w:t>.....................</w:t>
      </w:r>
      <w:r w:rsidR="00E27B19" w:rsidRPr="00587FBD">
        <w:rPr>
          <w:sz w:val="18"/>
          <w:szCs w:val="18"/>
        </w:rPr>
        <w:t>.....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 xml:space="preserve">........ </w:t>
      </w:r>
      <w:r w:rsidRPr="00587FBD">
        <w:rPr>
          <w:sz w:val="18"/>
          <w:szCs w:val="18"/>
        </w:rPr>
        <w:t xml:space="preserve">ulica: </w:t>
      </w:r>
      <w:r w:rsidR="00E27B19"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="00E27B19" w:rsidRPr="00587FBD"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nr domu: </w:t>
      </w:r>
      <w:r w:rsidR="00E27B19" w:rsidRPr="00587FBD"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 xml:space="preserve"> nr lokalu: </w:t>
      </w:r>
      <w:r w:rsidR="00126576">
        <w:rPr>
          <w:sz w:val="18"/>
          <w:szCs w:val="18"/>
        </w:rPr>
        <w:t>..............</w:t>
      </w:r>
      <w:r w:rsidR="00E27B19" w:rsidRPr="00587FBD">
        <w:rPr>
          <w:sz w:val="18"/>
          <w:szCs w:val="18"/>
        </w:rPr>
        <w:t>...</w:t>
      </w:r>
      <w:r w:rsidRPr="00587FBD">
        <w:rPr>
          <w:sz w:val="18"/>
          <w:szCs w:val="18"/>
        </w:rPr>
        <w:t xml:space="preserve"> 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E27B19" w:rsidRPr="00587FBD">
        <w:rPr>
          <w:sz w:val="18"/>
          <w:szCs w:val="18"/>
        </w:rPr>
        <w:t>: .......</w:t>
      </w:r>
      <w:r w:rsidR="000632DE">
        <w:rPr>
          <w:sz w:val="18"/>
          <w:szCs w:val="18"/>
        </w:rPr>
        <w:t>..</w:t>
      </w:r>
      <w:r w:rsidR="00F53E4F">
        <w:rPr>
          <w:sz w:val="18"/>
          <w:szCs w:val="18"/>
        </w:rPr>
        <w:t>.</w:t>
      </w:r>
      <w:r w:rsidR="000632DE">
        <w:rPr>
          <w:sz w:val="18"/>
          <w:szCs w:val="18"/>
        </w:rPr>
        <w:t>...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="00E27B19"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="00E27B19"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 xml:space="preserve">.. </w:t>
      </w:r>
      <w:r w:rsidR="00F53E4F">
        <w:rPr>
          <w:sz w:val="18"/>
          <w:szCs w:val="18"/>
        </w:rPr>
        <w:t xml:space="preserve"> </w:t>
      </w:r>
      <w:r w:rsidR="007A11D6">
        <w:rPr>
          <w:sz w:val="18"/>
          <w:szCs w:val="18"/>
        </w:rPr>
        <w:t>telefon/e-mail (nieobowiązkowo)</w:t>
      </w:r>
      <w:r w:rsidR="00F53E4F">
        <w:rPr>
          <w:sz w:val="18"/>
          <w:szCs w:val="18"/>
        </w:rPr>
        <w:t>: 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695963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9525" t="10795" r="13970" b="889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135.75pt;margin-top:1.6pt;width:12.4pt;height:11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iJIAIAADw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11430" t="10795" r="12065" b="8890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-18.6pt;margin-top:1.6pt;width:12.4pt;height:11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NfIQ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"/>
                  </w:pict>
                </mc:Fallback>
              </mc:AlternateConten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695963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20320</wp:posOffset>
                      </wp:positionV>
                      <wp:extent cx="157480" cy="151765"/>
                      <wp:effectExtent l="9525" t="10795" r="13970" b="889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2pt;margin-top:1.6pt;width:12.4pt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ttHwIAADs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"/>
                  </w:pict>
                </mc:Fallback>
              </mc:AlternateConten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695963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21590</wp:posOffset>
                      </wp:positionV>
                      <wp:extent cx="157480" cy="151765"/>
                      <wp:effectExtent l="10160" t="12065" r="13335" b="7620"/>
                      <wp:wrapNone/>
                      <wp:docPr id="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-18.7pt;margin-top:1.7pt;width:12.4pt;height:11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27305</wp:posOffset>
                      </wp:positionV>
                      <wp:extent cx="157480" cy="151765"/>
                      <wp:effectExtent l="9525" t="8255" r="13970" b="1143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135.75pt;margin-top:2.15pt;width:12.4pt;height:11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7RIAIAADwEAAAOAAAAZHJzL2Uyb0RvYy54bWysU1Fv0zAQfkfiP1h+p2mqdN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"/>
                  </w:pict>
                </mc:Fallback>
              </mc:AlternateConten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695963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27305</wp:posOffset>
                      </wp:positionV>
                      <wp:extent cx="157480" cy="151765"/>
                      <wp:effectExtent l="9525" t="8255" r="13970" b="11430"/>
                      <wp:wrapNone/>
                      <wp:docPr id="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162pt;margin-top:2.15pt;width:12.4pt;height:11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2W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3JmRUcl&#10;+kKiCdsYxRaT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"/>
                  </w:pict>
                </mc:Fallback>
              </mc:AlternateConten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C860EE" w:rsidP="00C860EE">
      <w:pPr>
        <w:spacing w:before="240" w:after="240" w:line="240" w:lineRule="auto"/>
        <w:ind w:left="426"/>
        <w:rPr>
          <w:sz w:val="18"/>
        </w:rPr>
      </w:pPr>
      <w:r w:rsidRPr="00185D9B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0EE" w:rsidRDefault="00C860EE" w:rsidP="00C860EE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>..</w:t>
      </w:r>
      <w:r w:rsidR="001D32B2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 xml:space="preserve">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</w:t>
      </w:r>
      <w:r w:rsidR="001D32B2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>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C12D20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5B6787">
        <w:rPr>
          <w:sz w:val="18"/>
          <w:szCs w:val="18"/>
        </w:rPr>
        <w:t xml:space="preserve">  </w:t>
      </w:r>
      <w:r w:rsidR="00374395">
        <w:rPr>
          <w:sz w:val="18"/>
          <w:szCs w:val="18"/>
        </w:rPr>
        <w:t>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="00374395"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="00374395"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</w:t>
      </w:r>
      <w:r w:rsidR="005B6787">
        <w:rPr>
          <w:sz w:val="18"/>
          <w:szCs w:val="18"/>
        </w:rPr>
        <w:t>.</w:t>
      </w:r>
      <w:r>
        <w:rPr>
          <w:sz w:val="18"/>
          <w:szCs w:val="18"/>
        </w:rPr>
        <w:t>………</w:t>
      </w:r>
    </w:p>
    <w:p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lastRenderedPageBreak/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F1784" w:rsidRDefault="003F1784" w:rsidP="003F1784">
      <w:pPr>
        <w:pStyle w:val="Akapitzlist"/>
        <w:spacing w:before="240" w:after="240" w:line="240" w:lineRule="auto"/>
        <w:ind w:left="785"/>
        <w:rPr>
          <w:sz w:val="18"/>
        </w:rPr>
      </w:pP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7"/>
        <w:gridCol w:w="256"/>
        <w:gridCol w:w="230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695963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-221615</wp:posOffset>
                      </wp:positionH>
                      <wp:positionV relativeFrom="paragraph">
                        <wp:posOffset>9525</wp:posOffset>
                      </wp:positionV>
                      <wp:extent cx="157480" cy="151765"/>
                      <wp:effectExtent l="6985" t="9525" r="6985" b="10160"/>
                      <wp:wrapNone/>
                      <wp:docPr id="2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-17.45pt;margin-top:.75pt;width:12.4pt;height:11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"/>
                  </w:pict>
                </mc:Fallback>
              </mc:AlternateConten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695963" w:rsidP="00BD1FB6">
            <w:pPr>
              <w:rPr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-376555</wp:posOffset>
                      </wp:positionH>
                      <wp:positionV relativeFrom="paragraph">
                        <wp:posOffset>58420</wp:posOffset>
                      </wp:positionV>
                      <wp:extent cx="6459220" cy="934720"/>
                      <wp:effectExtent l="13970" t="20320" r="13335" b="16510"/>
                      <wp:wrapNone/>
                      <wp:docPr id="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9220" cy="93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509B" w:rsidRPr="00320D5A" w:rsidRDefault="0067509B" w:rsidP="0062489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Wypełnia organ</w:t>
                                  </w:r>
                                </w:p>
                                <w:p w:rsidR="0067509B" w:rsidRPr="00320D5A" w:rsidRDefault="0067509B" w:rsidP="0062489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 xml:space="preserve">Data wpływu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wniosku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:…………………………………………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……………………………   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Nr rejestru:……………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……………………………………………………………………….</w:t>
                                  </w:r>
                                </w:p>
                                <w:p w:rsidR="0067509B" w:rsidRPr="009F13B0" w:rsidRDefault="0067509B" w:rsidP="0062489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 xml:space="preserve">Podpis osoby przyjmującej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wniosek</w:t>
                                  </w:r>
                                  <w:r w:rsidRPr="00320D5A">
                                    <w:rPr>
                                      <w:sz w:val="16"/>
                                      <w:szCs w:val="16"/>
                                    </w:rPr>
                                    <w:t>:…………………................................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-29.65pt;margin-top:4.6pt;width:508.6pt;height:73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" strokeweight="2pt">
                      <v:textbox>
                        <w:txbxContent>
                          <w:p w:rsidR="0067509B" w:rsidRPr="00320D5A" w:rsidRDefault="0067509B" w:rsidP="0062489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organ</w:t>
                            </w:r>
                          </w:p>
                          <w:p w:rsidR="0067509B" w:rsidRPr="00320D5A" w:rsidRDefault="0067509B" w:rsidP="006248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 xml:space="preserve">Data wpływu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wniosku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:…………………………………………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……………………………   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Nr rejestru:……………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……………………………………………………………………….</w:t>
                            </w:r>
                          </w:p>
                          <w:p w:rsidR="0067509B" w:rsidRPr="009F13B0" w:rsidRDefault="0067509B" w:rsidP="00624891">
                            <w:pPr>
                              <w:rPr>
                                <w:sz w:val="20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 xml:space="preserve">Podpis osoby przyjmującej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wniosek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:…………………................................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1D1FB1" w:rsidRDefault="001D1FB1" w:rsidP="001D1FB1">
      <w:pPr>
        <w:spacing w:before="120" w:after="0" w:line="240" w:lineRule="auto"/>
        <w:jc w:val="center"/>
        <w:rPr>
          <w:b/>
          <w:szCs w:val="18"/>
        </w:rPr>
      </w:pPr>
    </w:p>
    <w:p w:rsidR="00E34EA8" w:rsidRDefault="00E34EA8" w:rsidP="001D1FB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1D1FB1" w:rsidRPr="001D1FB1" w:rsidRDefault="001D1FB1" w:rsidP="001D1FB1">
      <w:pPr>
        <w:spacing w:before="120" w:after="0" w:line="240" w:lineRule="auto"/>
        <w:jc w:val="center"/>
        <w:rPr>
          <w:b/>
          <w:szCs w:val="18"/>
        </w:rPr>
      </w:pPr>
    </w:p>
    <w:p w:rsidR="00E34EA8" w:rsidRPr="001D1FB1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Zgodnie z art. 33 ust. 2</w:t>
      </w:r>
      <w:r w:rsidR="00460B21" w:rsidRPr="001D1FB1">
        <w:rPr>
          <w:sz w:val="16"/>
          <w:szCs w:val="16"/>
        </w:rPr>
        <w:t xml:space="preserve"> </w:t>
      </w:r>
      <w:r w:rsidR="00C13ACE" w:rsidRPr="001D1FB1">
        <w:rPr>
          <w:i/>
          <w:sz w:val="16"/>
          <w:szCs w:val="16"/>
        </w:rPr>
        <w:t>ustawy z dnia 7 lipca 1994 r. – Prawo budowlane</w:t>
      </w:r>
      <w:r w:rsidR="00C13ACE" w:rsidRPr="001D1FB1">
        <w:rPr>
          <w:sz w:val="16"/>
          <w:szCs w:val="16"/>
        </w:rPr>
        <w:t xml:space="preserve"> </w:t>
      </w:r>
      <w:r w:rsidRPr="001D1FB1">
        <w:rPr>
          <w:sz w:val="16"/>
          <w:szCs w:val="16"/>
        </w:rPr>
        <w:t>do wniosku o pozwolenie na budowę należy dołączyć:</w:t>
      </w:r>
      <w:r w:rsidR="00BD7BF9" w:rsidRPr="001D1FB1">
        <w:rPr>
          <w:sz w:val="16"/>
          <w:szCs w:val="16"/>
        </w:rPr>
        <w:t xml:space="preserve"> 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cztery egzemplarze projektu budowlanego wraz z opiniami, uzgodnieniami, pozwoleniami i innymi dokumentami wymaganymi </w:t>
      </w:r>
      <w:hyperlink r:id="rId9" w:anchor="hiperlinkDocsList.rpc?hiperlink=type=merytoryczny:nro=Powszechny.1265505:part=a33u2p1:nr=1&amp;full=1" w:tgtFrame="_parent" w:history="1">
        <w:r w:rsidRPr="001D1FB1">
          <w:rPr>
            <w:sz w:val="16"/>
            <w:szCs w:val="16"/>
          </w:rPr>
          <w:t>przepisami</w:t>
        </w:r>
      </w:hyperlink>
      <w:r w:rsidRPr="001D1FB1">
        <w:rPr>
          <w:sz w:val="16"/>
          <w:szCs w:val="16"/>
        </w:rPr>
        <w:t xml:space="preserve"> szczególnymi oraz zaświadczeniem, o którym mowa w art. 12 ust. 7</w:t>
      </w:r>
      <w:r w:rsidR="005F70B9" w:rsidRPr="001D1FB1">
        <w:rPr>
          <w:sz w:val="16"/>
          <w:szCs w:val="16"/>
        </w:rPr>
        <w:t xml:space="preserve"> (zaświadczenie</w:t>
      </w:r>
      <w:r w:rsidR="006E6F1C" w:rsidRPr="001D1FB1">
        <w:rPr>
          <w:sz w:val="16"/>
          <w:szCs w:val="16"/>
        </w:rPr>
        <w:t xml:space="preserve"> o wpisie na listę członków właściwej izby samorządu zawodowego)</w:t>
      </w:r>
      <w:r w:rsidRPr="001D1FB1">
        <w:rPr>
          <w:sz w:val="16"/>
          <w:szCs w:val="16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oświadczenie o posiadanym prawie do dysponowania nieruchomością na cele budowlane;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decyzję o warunkach zabudowy i zagospodarowania terenu, jeżeli jest ona wymagana zgodnie z </w:t>
      </w:r>
      <w:hyperlink r:id="rId10" w:anchor="hiperlinkDocsList.rpc?hiperlink=type=merytoryczny:nro=Powszechny.1265505:part=a33u2p3:nr=2&amp;full=1" w:tgtFrame="_parent" w:history="1">
        <w:r w:rsidRPr="001D1FB1">
          <w:rPr>
            <w:sz w:val="16"/>
            <w:szCs w:val="16"/>
          </w:rPr>
          <w:t>przepisami</w:t>
        </w:r>
      </w:hyperlink>
      <w:r w:rsidRPr="001D1FB1">
        <w:rPr>
          <w:sz w:val="16"/>
          <w:szCs w:val="16"/>
        </w:rPr>
        <w:t xml:space="preserve"> o planowaniu i zagospodarowaniu przestrzennym;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pozwolenia, o których mowa w </w:t>
      </w:r>
      <w:hyperlink r:id="rId11" w:anchor="hiperlinkText.rpc?hiperlink=type=tresc:nro=Powszechny.1240018:part=a23u1&amp;full=1" w:tgtFrame="_parent" w:history="1">
        <w:r w:rsidRPr="001D1FB1">
          <w:rPr>
            <w:sz w:val="16"/>
            <w:szCs w:val="16"/>
          </w:rPr>
          <w:t>art. 23 ust. 1</w:t>
        </w:r>
      </w:hyperlink>
      <w:r w:rsidR="006E6F1C" w:rsidRPr="001D1FB1">
        <w:rPr>
          <w:sz w:val="16"/>
          <w:szCs w:val="16"/>
        </w:rPr>
        <w:t xml:space="preserve"> (pozwoleni</w:t>
      </w:r>
      <w:r w:rsidR="00B77496" w:rsidRPr="001D1FB1">
        <w:rPr>
          <w:sz w:val="16"/>
          <w:szCs w:val="16"/>
        </w:rPr>
        <w:t>e</w:t>
      </w:r>
      <w:r w:rsidR="006E6F1C" w:rsidRPr="001D1FB1">
        <w:rPr>
          <w:sz w:val="16"/>
          <w:szCs w:val="16"/>
        </w:rPr>
        <w:t xml:space="preserve"> ustalające lokalizację sztucznych wysp, konstrukcji i urządzeń w polskich obsza</w:t>
      </w:r>
      <w:r w:rsidR="00240FE7" w:rsidRPr="001D1FB1">
        <w:rPr>
          <w:sz w:val="16"/>
          <w:szCs w:val="16"/>
        </w:rPr>
        <w:t>rach morskich oraz określające</w:t>
      </w:r>
      <w:r w:rsidR="006E6F1C" w:rsidRPr="001D1FB1">
        <w:rPr>
          <w:sz w:val="16"/>
          <w:szCs w:val="16"/>
        </w:rPr>
        <w:t xml:space="preserve"> warunki ich wykorzystania na tych obszarach) </w:t>
      </w:r>
      <w:r w:rsidRPr="001D1FB1">
        <w:rPr>
          <w:sz w:val="16"/>
          <w:szCs w:val="16"/>
        </w:rPr>
        <w:t xml:space="preserve">i </w:t>
      </w:r>
      <w:hyperlink r:id="rId12" w:anchor="hiperlinkText.rpc?hiperlink=type=tresc:nro=Powszechny.1240018:part=a26u1&amp;full=1" w:tgtFrame="_parent" w:history="1">
        <w:r w:rsidRPr="001D1FB1">
          <w:rPr>
            <w:sz w:val="16"/>
            <w:szCs w:val="16"/>
          </w:rPr>
          <w:t>art. 26 ust. 1</w:t>
        </w:r>
      </w:hyperlink>
      <w:r w:rsidR="006E6F1C" w:rsidRPr="001D1FB1">
        <w:rPr>
          <w:sz w:val="16"/>
          <w:szCs w:val="16"/>
        </w:rPr>
        <w:t xml:space="preserve"> (pozwoleni</w:t>
      </w:r>
      <w:r w:rsidR="00B77496" w:rsidRPr="001D1FB1">
        <w:rPr>
          <w:sz w:val="16"/>
          <w:szCs w:val="16"/>
        </w:rPr>
        <w:t>e</w:t>
      </w:r>
      <w:r w:rsidR="006E6F1C" w:rsidRPr="001D1FB1">
        <w:rPr>
          <w:sz w:val="16"/>
          <w:szCs w:val="16"/>
        </w:rPr>
        <w:t xml:space="preserve"> ustalające lokalizację kabli lub rurociągów na obszarach morskich wód wewnętrznych i morza terytorialnego i warunki ich utrzymywania na tych obszarach)</w:t>
      </w:r>
      <w:r w:rsidRPr="001D1FB1">
        <w:rPr>
          <w:sz w:val="16"/>
          <w:szCs w:val="16"/>
        </w:rPr>
        <w:t xml:space="preserve">, oraz decyzję, o której mowa w </w:t>
      </w:r>
      <w:hyperlink r:id="rId13" w:anchor="hiperlinkText.rpc?hiperlink=type=tresc:nro=Powszechny.1240018:part=a27u1&amp;full=1" w:tgtFrame="_parent" w:history="1">
        <w:r w:rsidRPr="001D1FB1">
          <w:rPr>
            <w:sz w:val="16"/>
            <w:szCs w:val="16"/>
          </w:rPr>
          <w:t>art. 27 ust. 1</w:t>
        </w:r>
      </w:hyperlink>
      <w:r w:rsidRPr="001D1FB1">
        <w:rPr>
          <w:sz w:val="16"/>
          <w:szCs w:val="16"/>
        </w:rPr>
        <w:t xml:space="preserve"> </w:t>
      </w:r>
      <w:r w:rsidR="006E6F1C" w:rsidRPr="001D1FB1">
        <w:rPr>
          <w:sz w:val="16"/>
          <w:szCs w:val="16"/>
        </w:rPr>
        <w:t>(decyzj</w:t>
      </w:r>
      <w:r w:rsidR="007F4BF5" w:rsidRPr="001D1FB1">
        <w:rPr>
          <w:sz w:val="16"/>
          <w:szCs w:val="16"/>
        </w:rPr>
        <w:t>a</w:t>
      </w:r>
      <w:r w:rsidR="006E6F1C" w:rsidRPr="001D1FB1">
        <w:rPr>
          <w:sz w:val="16"/>
          <w:szCs w:val="16"/>
        </w:rPr>
        <w:t xml:space="preserve"> ministra właściwego do spraw gospodarki morskiej w zakresie </w:t>
      </w:r>
      <w:r w:rsidR="007F4BF5" w:rsidRPr="001D1FB1">
        <w:rPr>
          <w:sz w:val="16"/>
          <w:szCs w:val="16"/>
        </w:rPr>
        <w:t>układania i utrzymywania kabli lub rurociągów w wyłącznej strefie ekonomicznej</w:t>
      </w:r>
      <w:r w:rsidR="006E6F1C" w:rsidRPr="001D1FB1">
        <w:rPr>
          <w:sz w:val="16"/>
          <w:szCs w:val="16"/>
        </w:rPr>
        <w:t>, wydan</w:t>
      </w:r>
      <w:r w:rsidR="007F4BF5" w:rsidRPr="001D1FB1">
        <w:rPr>
          <w:sz w:val="16"/>
          <w:szCs w:val="16"/>
        </w:rPr>
        <w:t>a</w:t>
      </w:r>
      <w:r w:rsidR="006E6F1C" w:rsidRPr="001D1FB1">
        <w:rPr>
          <w:sz w:val="16"/>
          <w:szCs w:val="16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1D1FB1">
        <w:rPr>
          <w:sz w:val="16"/>
          <w:szCs w:val="16"/>
        </w:rPr>
        <w:t xml:space="preserve">) </w:t>
      </w:r>
      <w:r w:rsidRPr="001D1FB1">
        <w:rPr>
          <w:sz w:val="16"/>
          <w:szCs w:val="16"/>
        </w:rPr>
        <w:t>ustawy z dnia 21 marca 1991 r. o obszarach morskich Rzeczypospolitej Polskiej i administracji morskiej, jeżeli są one wymagane;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w przypadku obiektów zakładów górniczych oraz obiektów usytuowanych na terenach zamkniętych i terenach, o któr</w:t>
      </w:r>
      <w:r w:rsidR="00C475B8" w:rsidRPr="001D1FB1">
        <w:rPr>
          <w:sz w:val="16"/>
          <w:szCs w:val="16"/>
        </w:rPr>
        <w:t>ych mowa w art. 82 ust. 3 pkt 1</w:t>
      </w:r>
      <w:r w:rsidRPr="001D1FB1">
        <w:rPr>
          <w:sz w:val="16"/>
          <w:szCs w:val="16"/>
        </w:rPr>
        <w:t xml:space="preserve"> </w:t>
      </w:r>
      <w:r w:rsidR="00581177" w:rsidRPr="001D1FB1">
        <w:rPr>
          <w:sz w:val="16"/>
          <w:szCs w:val="16"/>
        </w:rPr>
        <w:t xml:space="preserve">(na terenie pasa technicznego, portów i przystani morskich, morskich wód wewnętrznych, morza terytorialnego i wyłącznej strefy ekonomicznej, a także na innych terenach przeznaczonych do utrzymania ruchu i transportu morskiego), </w:t>
      </w:r>
      <w:r w:rsidRPr="001D1FB1">
        <w:rPr>
          <w:sz w:val="16"/>
          <w:szCs w:val="16"/>
        </w:rPr>
        <w:t>postanowienie o uzgodnieniu z organem administracji architektoniczno-budowlanej, o którym mowa w art. 82 ust. 2, projektowanych rozwiązań w zakresie:</w:t>
      </w:r>
    </w:p>
    <w:p w:rsidR="00E34EA8" w:rsidRPr="001D1FB1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linii zabudowy oraz elewacji obiektów budowlanych projektowanych od strony dróg, ulic, placów i innych miejsc publicznych,</w:t>
      </w:r>
    </w:p>
    <w:p w:rsidR="00E34EA8" w:rsidRPr="001D1FB1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1D1FB1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w przypadku drogi w transeuropejskiej sieci drogowej:</w:t>
      </w:r>
    </w:p>
    <w:p w:rsidR="00E34EA8" w:rsidRPr="001D1FB1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wynik audytu bezpieczeństwa ruchu drogowego, o którym mowa w </w:t>
      </w:r>
      <w:hyperlink r:id="rId14" w:anchor="hiperlinkText.rpc?hiperlink=type=tresc:nro=Powszechny.1403069:part=a24%28l%29u1&amp;full=1" w:tgtFrame="_parent" w:history="1">
        <w:r w:rsidRPr="001D1FB1">
          <w:rPr>
            <w:sz w:val="16"/>
            <w:szCs w:val="16"/>
          </w:rPr>
          <w:t>art. 24l ust. 1</w:t>
        </w:r>
      </w:hyperlink>
      <w:r w:rsidRPr="001D1FB1">
        <w:rPr>
          <w:sz w:val="16"/>
          <w:szCs w:val="16"/>
        </w:rPr>
        <w:t xml:space="preserve"> ustawy z dnia 21 marca 1985 r. o drogach publicznych,</w:t>
      </w:r>
    </w:p>
    <w:p w:rsidR="00E34EA8" w:rsidRPr="001D1FB1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uzasadnienie zarządcy drogi, o którym mowa w </w:t>
      </w:r>
      <w:hyperlink r:id="rId15" w:anchor="hiperlinkText.rpc?hiperlink=type=tresc:nro=Powszechny.1403069:part=a24%28l%29u4&amp;full=1" w:tgtFrame="_parent" w:history="1">
        <w:r w:rsidRPr="001D1FB1">
          <w:rPr>
            <w:sz w:val="16"/>
            <w:szCs w:val="16"/>
          </w:rPr>
          <w:t>art. 24l ust. 4</w:t>
        </w:r>
      </w:hyperlink>
      <w:r w:rsidRPr="001D1FB1">
        <w:rPr>
          <w:sz w:val="16"/>
          <w:szCs w:val="16"/>
        </w:rPr>
        <w:t xml:space="preserve"> ustawy z dnia 21 marca 1985 r. o drogach publicznych;</w:t>
      </w:r>
    </w:p>
    <w:p w:rsidR="00D21248" w:rsidRPr="001D1FB1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umowę urbanistyczną, jeżeli jej zawarcie jest wymagane zgodnie z miejscowym planem rewitalizacji.</w:t>
      </w:r>
    </w:p>
    <w:p w:rsidR="00840A1B" w:rsidRPr="001D1FB1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Zgodnie z art. 33 ust. 3 </w:t>
      </w:r>
      <w:r w:rsidRPr="001D1FB1">
        <w:rPr>
          <w:i/>
          <w:sz w:val="16"/>
          <w:szCs w:val="16"/>
        </w:rPr>
        <w:t>ustawy z dnia 7 lipca 1994 r. – Prawo budowlane</w:t>
      </w:r>
      <w:r w:rsidRPr="001D1FB1">
        <w:rPr>
          <w:sz w:val="16"/>
          <w:szCs w:val="16"/>
        </w:rPr>
        <w:t xml:space="preserve"> d</w:t>
      </w:r>
      <w:r w:rsidR="00840A1B" w:rsidRPr="001D1FB1">
        <w:rPr>
          <w:sz w:val="16"/>
          <w:szCs w:val="16"/>
        </w:rPr>
        <w:t>o wniosku o pozwolenie na budowę obiektów budowlanych:</w:t>
      </w:r>
    </w:p>
    <w:p w:rsidR="00840A1B" w:rsidRPr="001D1FB1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Pr="001D1FB1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których projekty budowlane zawierają nowe, niesprawdzone w krajowej praktyce, rozwiązania techniczne, nieznajdujące podstaw </w:t>
      </w:r>
      <w:r w:rsidR="00C475B8" w:rsidRPr="001D1FB1">
        <w:rPr>
          <w:sz w:val="16"/>
          <w:szCs w:val="16"/>
        </w:rPr>
        <w:t>w przepisach i Polskich Normach</w:t>
      </w:r>
    </w:p>
    <w:p w:rsidR="00E64E3E" w:rsidRPr="001D1FB1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należy dołączyć specjalistyczną opinię wydaną przez osobę fizyczną lub jednostkę organizacyjną wskazaną przez właściwego ministra.</w:t>
      </w:r>
    </w:p>
    <w:p w:rsidR="00897318" w:rsidRPr="001D1FB1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Zgodnie z art. 33 ust. 4 </w:t>
      </w:r>
      <w:r w:rsidRPr="001D1FB1">
        <w:rPr>
          <w:i/>
          <w:sz w:val="16"/>
          <w:szCs w:val="16"/>
        </w:rPr>
        <w:t>ustawy z dnia 7 lipca 1994 r. – Prawo budowlane</w:t>
      </w:r>
      <w:r w:rsidRPr="001D1FB1">
        <w:rPr>
          <w:sz w:val="16"/>
          <w:szCs w:val="16"/>
        </w:rPr>
        <w:t xml:space="preserve"> do wniosku o pozwolenie na rozbiórkę należy dołączyć:</w:t>
      </w:r>
    </w:p>
    <w:p w:rsidR="00897318" w:rsidRPr="001D1FB1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zgodę właściciela obiektu; </w:t>
      </w:r>
    </w:p>
    <w:p w:rsidR="00897318" w:rsidRPr="001D1FB1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szkic usytuowania obiektu budowlanego;</w:t>
      </w:r>
    </w:p>
    <w:p w:rsidR="00897318" w:rsidRPr="001D1FB1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opis zakresu i sposobu prowadzenia robót rozbiórkowych;</w:t>
      </w:r>
    </w:p>
    <w:p w:rsidR="00897318" w:rsidRPr="001D1FB1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opis sposobu zapewnienia bezpieczeństwa ludzi i mienia;</w:t>
      </w:r>
    </w:p>
    <w:p w:rsidR="00897318" w:rsidRPr="001D1FB1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1D1FB1">
        <w:rPr>
          <w:sz w:val="16"/>
          <w:szCs w:val="16"/>
        </w:rPr>
        <w:t xml:space="preserve">pozwolenia, uzgodnienia lub opinie innych organów, a także inne dokumenty, wymagane </w:t>
      </w:r>
      <w:hyperlink r:id="rId16" w:anchor="hiperlinkDocsList.rpc?hiperlink=type=merytoryczny:nro=Powszechny.1265505:part=a33u4p5:nr=1&amp;full=1" w:tgtFrame="_parent" w:history="1">
        <w:r w:rsidRPr="001D1FB1">
          <w:rPr>
            <w:sz w:val="16"/>
            <w:szCs w:val="16"/>
          </w:rPr>
          <w:t>przepisami</w:t>
        </w:r>
      </w:hyperlink>
      <w:r w:rsidRPr="001D1FB1">
        <w:rPr>
          <w:sz w:val="16"/>
          <w:szCs w:val="16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1D1FB1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w zależności od potrzeb, projekt rozbiórki obiektu.</w:t>
      </w:r>
    </w:p>
    <w:p w:rsidR="00D94FAD" w:rsidRPr="001D1FB1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6"/>
          <w:szCs w:val="16"/>
        </w:rPr>
      </w:pPr>
      <w:r w:rsidRPr="001D1FB1">
        <w:rPr>
          <w:sz w:val="16"/>
          <w:szCs w:val="16"/>
        </w:rPr>
        <w:t>Obowiązek dołączenia załączników może wynikać również z przepisów odrębnych.</w:t>
      </w:r>
      <w:r w:rsidR="00925001" w:rsidRPr="001D1FB1">
        <w:rPr>
          <w:sz w:val="16"/>
          <w:szCs w:val="16"/>
        </w:rPr>
        <w:t xml:space="preserve">   </w:t>
      </w:r>
    </w:p>
    <w:sectPr w:rsidR="00D94FAD" w:rsidRPr="001D1FB1" w:rsidSect="00D76A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CB" w:rsidRDefault="00E046CB" w:rsidP="002C2807">
      <w:pPr>
        <w:spacing w:after="0" w:line="240" w:lineRule="auto"/>
      </w:pPr>
      <w:r>
        <w:separator/>
      </w:r>
    </w:p>
  </w:endnote>
  <w:endnote w:type="continuationSeparator" w:id="0">
    <w:p w:rsidR="00E046CB" w:rsidRDefault="00E046C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D9" w:rsidRDefault="006148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D9" w:rsidRDefault="006148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D9" w:rsidRDefault="006148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CB" w:rsidRDefault="00E046CB" w:rsidP="002C2807">
      <w:pPr>
        <w:spacing w:after="0" w:line="240" w:lineRule="auto"/>
      </w:pPr>
      <w:r>
        <w:separator/>
      </w:r>
    </w:p>
  </w:footnote>
  <w:footnote w:type="continuationSeparator" w:id="0">
    <w:p w:rsidR="00E046CB" w:rsidRDefault="00E046CB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D9" w:rsidRDefault="006148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09B" w:rsidRDefault="0067509B" w:rsidP="00C12D2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D9" w:rsidRDefault="006148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0.75pt;height:10.75pt" o:bullet="t">
        <v:imagedata r:id="rId1" o:title="j0115864"/>
      </v:shape>
    </w:pict>
  </w:numPicBullet>
  <w:numPicBullet w:numPicBulletId="1">
    <w:pict>
      <v:shape id="_x0000_i1118" type="#_x0000_t75" style="width:21in;height:187.95pt" o:bullet="t">
        <v:imagedata r:id="rId2" o:title="Bez tytułu"/>
      </v:shape>
    </w:pict>
  </w:numPicBullet>
  <w:numPicBullet w:numPicBulletId="2">
    <w:pict>
      <v:shape id="_x0000_i1119" type="#_x0000_t75" style="width:30.85pt;height:29.9pt" o:bullet="t">
        <v:imagedata r:id="rId3" o:title="Bez tytułu"/>
      </v:shape>
    </w:pict>
  </w:numPicBullet>
  <w:numPicBullet w:numPicBulletId="3">
    <w:pict>
      <v:shape id="_x0000_i1120" type="#_x0000_t75" style="width:30.85pt;height:29.9pt" o:bullet="t">
        <v:imagedata r:id="rId4" o:title="Bez tytułu"/>
      </v:shape>
    </w:pict>
  </w:numPicBullet>
  <w:numPicBullet w:numPicBulletId="4">
    <w:pict>
      <v:shape id="_x0000_i1121" type="#_x0000_t75" style="width:48.15pt;height:43.95pt" o:bullet="t">
        <v:imagedata r:id="rId5" o:title="1"/>
      </v:shape>
    </w:pict>
  </w:numPicBullet>
  <w:numPicBullet w:numPicBulletId="5">
    <w:pict>
      <v:shape id="_x0000_i1122" type="#_x0000_t75" style="width:69.2pt;height:67.3pt" o:bullet="t">
        <v:imagedata r:id="rId6" o:title="2"/>
      </v:shape>
    </w:pict>
  </w:numPicBullet>
  <w:numPicBullet w:numPicBulletId="6">
    <w:pict>
      <v:shape id="_x0000_i1123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1FB1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0FE7"/>
    <w:rsid w:val="00245085"/>
    <w:rsid w:val="00265B2A"/>
    <w:rsid w:val="002660C4"/>
    <w:rsid w:val="00266EF0"/>
    <w:rsid w:val="00287303"/>
    <w:rsid w:val="00287FED"/>
    <w:rsid w:val="00291343"/>
    <w:rsid w:val="0029296D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25AC5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2251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48D9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95963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270F7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A41DE"/>
    <w:rsid w:val="00DB1B51"/>
    <w:rsid w:val="00DB56FB"/>
    <w:rsid w:val="00DC741E"/>
    <w:rsid w:val="00DD4469"/>
    <w:rsid w:val="00DD66A0"/>
    <w:rsid w:val="00DD756E"/>
    <w:rsid w:val="00DE0C3F"/>
    <w:rsid w:val="00DE7BFD"/>
    <w:rsid w:val="00DF1B46"/>
    <w:rsid w:val="00DF2E77"/>
    <w:rsid w:val="00E046CB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A7BC5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96590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x/lex/index.rpc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lex/lex/index.rp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ex/lex/index.rp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x/lex/index.rp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lex/lex/index.rp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ex/lex/index.rpc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E6F42-6CC6-455C-AF8C-437B04BE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1539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2016-12-08T10:40:00Z</dcterms:created>
  <dcterms:modified xsi:type="dcterms:W3CDTF">2016-12-14T14:40:00Z</dcterms:modified>
</cp:coreProperties>
</file>