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F7" w:rsidRPr="00145CF7" w:rsidRDefault="00145CF7" w:rsidP="00145CF7">
      <w:pPr>
        <w:ind w:right="-337"/>
        <w:jc w:val="right"/>
        <w:rPr>
          <w:b/>
          <w:i/>
        </w:rPr>
      </w:pPr>
    </w:p>
    <w:p w:rsidR="00506D0A" w:rsidRDefault="00D00622" w:rsidP="00D00622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506D0A">
        <w:rPr>
          <w:b/>
          <w:sz w:val="28"/>
          <w:szCs w:val="28"/>
        </w:rPr>
        <w:t>Uchwała Nr</w:t>
      </w:r>
      <w:r w:rsidR="00B84575">
        <w:rPr>
          <w:b/>
          <w:sz w:val="28"/>
          <w:szCs w:val="28"/>
        </w:rPr>
        <w:t xml:space="preserve"> </w:t>
      </w:r>
      <w:r w:rsidR="001B2C3F">
        <w:rPr>
          <w:b/>
          <w:sz w:val="28"/>
          <w:szCs w:val="28"/>
        </w:rPr>
        <w:t>7/25/18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725FB1" w:rsidRDefault="00B84575" w:rsidP="00506D0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506D0A">
        <w:rPr>
          <w:b/>
          <w:sz w:val="28"/>
          <w:szCs w:val="28"/>
        </w:rPr>
        <w:t xml:space="preserve">z dnia </w:t>
      </w:r>
      <w:r w:rsidR="001B2C3F">
        <w:rPr>
          <w:b/>
          <w:sz w:val="28"/>
          <w:szCs w:val="28"/>
        </w:rPr>
        <w:t>20 grudnia 2018r.</w:t>
      </w: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powiatu jeleniogórskiego na 2018 rok </w:t>
      </w:r>
    </w:p>
    <w:p w:rsidR="00506D0A" w:rsidRDefault="00B84575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 32 ust. 2 pkt 4 ustawy z dnia 5 czerwca 1998 r</w:t>
      </w:r>
      <w:r w:rsidR="0087464A">
        <w:rPr>
          <w:sz w:val="28"/>
          <w:szCs w:val="28"/>
        </w:rPr>
        <w:t>.</w:t>
      </w:r>
      <w:r>
        <w:rPr>
          <w:sz w:val="28"/>
          <w:szCs w:val="28"/>
        </w:rPr>
        <w:t xml:space="preserve"> o samorządzie powiatowym (Dz.</w:t>
      </w:r>
      <w:r w:rsidR="0087464A">
        <w:rPr>
          <w:sz w:val="28"/>
          <w:szCs w:val="28"/>
        </w:rPr>
        <w:t xml:space="preserve"> </w:t>
      </w:r>
      <w:r>
        <w:rPr>
          <w:sz w:val="28"/>
          <w:szCs w:val="28"/>
        </w:rPr>
        <w:t>U. z 2018 r., poz.</w:t>
      </w:r>
      <w:r w:rsidR="0087464A">
        <w:rPr>
          <w:sz w:val="28"/>
          <w:szCs w:val="28"/>
        </w:rPr>
        <w:t xml:space="preserve"> </w:t>
      </w:r>
      <w:r>
        <w:rPr>
          <w:sz w:val="28"/>
          <w:szCs w:val="28"/>
        </w:rPr>
        <w:t>995 z późn.zm.), art.</w:t>
      </w:r>
      <w:r w:rsidR="00874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10 ust. 2 pkt 1 uchwały Nr XLI/210/2017 Rady Powiatu Jeleniogórskiego z dnia 20 grudnia 2017 r</w:t>
      </w:r>
      <w:r w:rsidR="0087464A">
        <w:rPr>
          <w:sz w:val="28"/>
          <w:szCs w:val="28"/>
        </w:rPr>
        <w:t>.</w:t>
      </w:r>
      <w:r>
        <w:rPr>
          <w:sz w:val="28"/>
          <w:szCs w:val="28"/>
        </w:rPr>
        <w:t xml:space="preserve"> w sprawie budżetu powiatu jeleniogórskiego na 2018 rok, wprowadza się następujące zmiany w budżecie powiatu: </w:t>
      </w:r>
    </w:p>
    <w:p w:rsidR="00FD5C8F" w:rsidRDefault="00506D0A" w:rsidP="00572022">
      <w:pPr>
        <w:ind w:right="-2"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§</w:t>
      </w:r>
      <w:r w:rsidR="005720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 w:rsidR="0087464A">
        <w:rPr>
          <w:b/>
          <w:sz w:val="28"/>
          <w:szCs w:val="28"/>
        </w:rPr>
        <w:t xml:space="preserve"> </w:t>
      </w:r>
      <w:r w:rsidR="00572022">
        <w:rPr>
          <w:b/>
          <w:sz w:val="28"/>
          <w:szCs w:val="28"/>
        </w:rPr>
        <w:t xml:space="preserve">Dokonuje się zmian w </w:t>
      </w:r>
      <w:r>
        <w:rPr>
          <w:b/>
          <w:sz w:val="28"/>
          <w:szCs w:val="28"/>
        </w:rPr>
        <w:t>plan</w:t>
      </w:r>
      <w:r w:rsidR="00572022">
        <w:rPr>
          <w:b/>
          <w:sz w:val="28"/>
          <w:szCs w:val="28"/>
        </w:rPr>
        <w:t>ie</w:t>
      </w:r>
      <w:r>
        <w:rPr>
          <w:b/>
          <w:sz w:val="28"/>
          <w:szCs w:val="28"/>
        </w:rPr>
        <w:t xml:space="preserve"> wydatków budżetowych, zgodnie z</w:t>
      </w:r>
      <w:r w:rsidR="000976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załącznikiem  do niniejszej uchwały.</w:t>
      </w:r>
      <w:r w:rsidR="00FD5C8F" w:rsidRPr="00FD5C8F">
        <w:rPr>
          <w:sz w:val="28"/>
          <w:szCs w:val="28"/>
        </w:rPr>
        <w:t xml:space="preserve"> </w:t>
      </w:r>
    </w:p>
    <w:p w:rsidR="00506D0A" w:rsidRPr="00FD5C8F" w:rsidRDefault="00FD5C8F" w:rsidP="00FD5C8F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2C0D99">
        <w:rPr>
          <w:sz w:val="28"/>
          <w:szCs w:val="28"/>
        </w:rPr>
        <w:t xml:space="preserve"> 77.</w:t>
      </w:r>
      <w:r w:rsidR="00572022">
        <w:rPr>
          <w:sz w:val="28"/>
          <w:szCs w:val="28"/>
        </w:rPr>
        <w:t>090.873,17</w:t>
      </w:r>
      <w:r>
        <w:rPr>
          <w:sz w:val="28"/>
          <w:szCs w:val="28"/>
        </w:rPr>
        <w:t xml:space="preserve"> zł, z</w:t>
      </w:r>
      <w:r w:rsidR="00145CF7">
        <w:rPr>
          <w:sz w:val="28"/>
          <w:szCs w:val="28"/>
        </w:rPr>
        <w:t xml:space="preserve"> </w:t>
      </w:r>
      <w:r>
        <w:rPr>
          <w:sz w:val="28"/>
          <w:szCs w:val="28"/>
        </w:rPr>
        <w:t>czego: wydatki bieżące wynoszą</w:t>
      </w:r>
      <w:r w:rsidR="002C0D99">
        <w:rPr>
          <w:sz w:val="28"/>
          <w:szCs w:val="28"/>
        </w:rPr>
        <w:t xml:space="preserve"> 64.</w:t>
      </w:r>
      <w:r w:rsidR="00572022">
        <w:rPr>
          <w:sz w:val="28"/>
          <w:szCs w:val="28"/>
        </w:rPr>
        <w:t xml:space="preserve">404.425,90 </w:t>
      </w:r>
      <w:r>
        <w:rPr>
          <w:sz w:val="28"/>
          <w:szCs w:val="28"/>
        </w:rPr>
        <w:t>zł</w:t>
      </w:r>
      <w:r w:rsidR="0087464A">
        <w:rPr>
          <w:sz w:val="28"/>
          <w:szCs w:val="28"/>
        </w:rPr>
        <w:t>,</w:t>
      </w:r>
      <w:r>
        <w:rPr>
          <w:sz w:val="28"/>
          <w:szCs w:val="28"/>
        </w:rPr>
        <w:t xml:space="preserve"> a wydatki majątkowe</w:t>
      </w:r>
      <w:r w:rsidR="00B60DF3">
        <w:rPr>
          <w:sz w:val="28"/>
          <w:szCs w:val="28"/>
        </w:rPr>
        <w:t xml:space="preserve"> 12.</w:t>
      </w:r>
      <w:r w:rsidR="00F340C8">
        <w:rPr>
          <w:sz w:val="28"/>
          <w:szCs w:val="28"/>
        </w:rPr>
        <w:t>6</w:t>
      </w:r>
      <w:r w:rsidR="00B60DF3">
        <w:rPr>
          <w:sz w:val="28"/>
          <w:szCs w:val="28"/>
        </w:rPr>
        <w:t>8</w:t>
      </w:r>
      <w:r w:rsidR="002C0D99">
        <w:rPr>
          <w:sz w:val="28"/>
          <w:szCs w:val="28"/>
        </w:rPr>
        <w:t>6</w:t>
      </w:r>
      <w:r w:rsidR="00B60DF3">
        <w:rPr>
          <w:sz w:val="28"/>
          <w:szCs w:val="28"/>
        </w:rPr>
        <w:t>.</w:t>
      </w:r>
      <w:r w:rsidR="002C0D99">
        <w:rPr>
          <w:sz w:val="28"/>
          <w:szCs w:val="28"/>
        </w:rPr>
        <w:t>447</w:t>
      </w:r>
      <w:r w:rsidR="00B60DF3">
        <w:rPr>
          <w:sz w:val="28"/>
          <w:szCs w:val="28"/>
        </w:rPr>
        <w:t>,</w:t>
      </w:r>
      <w:r w:rsidR="002C0D99">
        <w:rPr>
          <w:sz w:val="28"/>
          <w:szCs w:val="28"/>
        </w:rPr>
        <w:t>2</w:t>
      </w:r>
      <w:r w:rsidR="00F340C8">
        <w:rPr>
          <w:sz w:val="28"/>
          <w:szCs w:val="28"/>
        </w:rPr>
        <w:t>7</w:t>
      </w:r>
      <w:r>
        <w:rPr>
          <w:sz w:val="28"/>
          <w:szCs w:val="28"/>
        </w:rPr>
        <w:t xml:space="preserve"> zł. </w:t>
      </w:r>
    </w:p>
    <w:p w:rsidR="00506D0A" w:rsidRDefault="00506D0A" w:rsidP="000C6EF5">
      <w:pPr>
        <w:ind w:firstLine="708"/>
        <w:jc w:val="both"/>
        <w:rPr>
          <w:sz w:val="28"/>
          <w:szCs w:val="28"/>
        </w:rPr>
      </w:pPr>
      <w:bookmarkStart w:id="1" w:name="_Hlk525887723"/>
      <w:r>
        <w:rPr>
          <w:b/>
          <w:sz w:val="28"/>
          <w:szCs w:val="28"/>
        </w:rPr>
        <w:t>§</w:t>
      </w:r>
      <w:r w:rsidR="00F947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2.</w:t>
      </w:r>
      <w:bookmarkEnd w:id="1"/>
      <w:r w:rsidR="008746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A25C8A" w:rsidRDefault="00A25C8A" w:rsidP="0006213F"/>
    <w:p w:rsidR="00A25C8A" w:rsidRDefault="00A25C8A" w:rsidP="0006213F"/>
    <w:p w:rsidR="00A25C8A" w:rsidRDefault="00A25C8A" w:rsidP="0006213F"/>
    <w:p w:rsidR="00960E61" w:rsidRDefault="00960E61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F947BD" w:rsidRDefault="00F947BD" w:rsidP="0006213F"/>
    <w:p w:rsidR="00704ABD" w:rsidRDefault="00704ABD" w:rsidP="0006213F"/>
    <w:p w:rsidR="00704ABD" w:rsidRDefault="00704ABD" w:rsidP="0006213F"/>
    <w:p w:rsidR="00704ABD" w:rsidRDefault="00704ABD" w:rsidP="0006213F"/>
    <w:p w:rsidR="00A25C8A" w:rsidRDefault="00A25C8A" w:rsidP="0006213F"/>
    <w:p w:rsidR="00B84575" w:rsidRDefault="00B84575" w:rsidP="0006213F"/>
    <w:p w:rsidR="0006213F" w:rsidRDefault="0006213F" w:rsidP="0006213F"/>
    <w:p w:rsidR="00B60DF3" w:rsidRDefault="00B60DF3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354581" w:rsidRDefault="0006213F" w:rsidP="0035458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wydatków budżetowych przewidzianych do realizacji w 2018 roku, niniejszą uchwałą dokonuje się następujących zmian:</w:t>
      </w:r>
    </w:p>
    <w:p w:rsidR="00E57E35" w:rsidRDefault="009B147E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704ABD">
        <w:rPr>
          <w:sz w:val="28"/>
          <w:szCs w:val="28"/>
        </w:rPr>
        <w:t xml:space="preserve">Domu Dziecka w Szklarskiej Porębie z dnia 19 grudnia 2018 roku  </w:t>
      </w:r>
      <w:r w:rsidR="00822166">
        <w:rPr>
          <w:sz w:val="28"/>
          <w:szCs w:val="28"/>
        </w:rPr>
        <w:t>dokonuje się z</w:t>
      </w:r>
      <w:r w:rsidR="00704ABD">
        <w:rPr>
          <w:sz w:val="28"/>
          <w:szCs w:val="28"/>
        </w:rPr>
        <w:t>większenia</w:t>
      </w:r>
      <w:r w:rsidR="00822166">
        <w:rPr>
          <w:sz w:val="28"/>
          <w:szCs w:val="28"/>
        </w:rPr>
        <w:t xml:space="preserve"> w planie wydatków tej placówki w dz.</w:t>
      </w:r>
      <w:r w:rsidR="00733682">
        <w:rPr>
          <w:sz w:val="28"/>
          <w:szCs w:val="28"/>
        </w:rPr>
        <w:t>8</w:t>
      </w:r>
      <w:r w:rsidR="00704ABD">
        <w:rPr>
          <w:sz w:val="28"/>
          <w:szCs w:val="28"/>
        </w:rPr>
        <w:t>55</w:t>
      </w:r>
      <w:r w:rsidR="00822166">
        <w:rPr>
          <w:sz w:val="28"/>
          <w:szCs w:val="28"/>
        </w:rPr>
        <w:t>,</w:t>
      </w:r>
      <w:r w:rsidR="00733682">
        <w:rPr>
          <w:sz w:val="28"/>
          <w:szCs w:val="28"/>
        </w:rPr>
        <w:t xml:space="preserve"> </w:t>
      </w:r>
      <w:r w:rsidR="00822166">
        <w:rPr>
          <w:sz w:val="28"/>
          <w:szCs w:val="28"/>
        </w:rPr>
        <w:t>rozdz.85</w:t>
      </w:r>
      <w:r w:rsidR="00704ABD">
        <w:rPr>
          <w:sz w:val="28"/>
          <w:szCs w:val="28"/>
        </w:rPr>
        <w:t>510 w § 4210 z przeznaczeniem na zakup wyposażenia  w placówce. Na potrzeby tego zwiększenia zmniejsza się rezerwę ogólną o powyższą kwotę ( dz.758,rozdz.75818 w § 4810).</w:t>
      </w:r>
    </w:p>
    <w:p w:rsidR="00572022" w:rsidRDefault="00572022" w:rsidP="009B147E">
      <w:pPr>
        <w:jc w:val="both"/>
        <w:rPr>
          <w:sz w:val="28"/>
          <w:szCs w:val="28"/>
        </w:rPr>
      </w:pPr>
    </w:p>
    <w:p w:rsidR="00572022" w:rsidRDefault="00572022" w:rsidP="009B147E">
      <w:pPr>
        <w:jc w:val="both"/>
        <w:rPr>
          <w:sz w:val="28"/>
          <w:szCs w:val="28"/>
        </w:rPr>
      </w:pPr>
    </w:p>
    <w:sectPr w:rsidR="00572022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231" w:rsidRDefault="00C56231" w:rsidP="00286505">
      <w:r>
        <w:separator/>
      </w:r>
    </w:p>
  </w:endnote>
  <w:endnote w:type="continuationSeparator" w:id="0">
    <w:p w:rsidR="00C56231" w:rsidRDefault="00C56231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231" w:rsidRDefault="00C56231" w:rsidP="00286505">
      <w:r>
        <w:separator/>
      </w:r>
    </w:p>
  </w:footnote>
  <w:footnote w:type="continuationSeparator" w:id="0">
    <w:p w:rsidR="00C56231" w:rsidRDefault="00C56231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54984"/>
    <w:multiLevelType w:val="hybridMultilevel"/>
    <w:tmpl w:val="13E0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25D76CA"/>
    <w:multiLevelType w:val="hybridMultilevel"/>
    <w:tmpl w:val="E4FA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8758C"/>
    <w:multiLevelType w:val="hybridMultilevel"/>
    <w:tmpl w:val="B9DA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6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128141D"/>
    <w:multiLevelType w:val="hybridMultilevel"/>
    <w:tmpl w:val="934C5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0"/>
  </w:num>
  <w:num w:numId="5">
    <w:abstractNumId w:val="11"/>
  </w:num>
  <w:num w:numId="6">
    <w:abstractNumId w:val="15"/>
  </w:num>
  <w:num w:numId="7">
    <w:abstractNumId w:val="22"/>
  </w:num>
  <w:num w:numId="8">
    <w:abstractNumId w:val="30"/>
  </w:num>
  <w:num w:numId="9">
    <w:abstractNumId w:val="26"/>
  </w:num>
  <w:num w:numId="10">
    <w:abstractNumId w:val="9"/>
  </w:num>
  <w:num w:numId="11">
    <w:abstractNumId w:val="27"/>
  </w:num>
  <w:num w:numId="12">
    <w:abstractNumId w:val="23"/>
  </w:num>
  <w:num w:numId="13">
    <w:abstractNumId w:val="35"/>
  </w:num>
  <w:num w:numId="14">
    <w:abstractNumId w:val="17"/>
  </w:num>
  <w:num w:numId="15">
    <w:abstractNumId w:val="12"/>
  </w:num>
  <w:num w:numId="16">
    <w:abstractNumId w:val="8"/>
  </w:num>
  <w:num w:numId="17">
    <w:abstractNumId w:val="0"/>
  </w:num>
  <w:num w:numId="18">
    <w:abstractNumId w:val="16"/>
  </w:num>
  <w:num w:numId="19">
    <w:abstractNumId w:val="33"/>
  </w:num>
  <w:num w:numId="20">
    <w:abstractNumId w:val="28"/>
  </w:num>
  <w:num w:numId="21">
    <w:abstractNumId w:val="1"/>
  </w:num>
  <w:num w:numId="22">
    <w:abstractNumId w:val="7"/>
  </w:num>
  <w:num w:numId="23">
    <w:abstractNumId w:val="25"/>
  </w:num>
  <w:num w:numId="24">
    <w:abstractNumId w:val="3"/>
  </w:num>
  <w:num w:numId="25">
    <w:abstractNumId w:val="2"/>
  </w:num>
  <w:num w:numId="26">
    <w:abstractNumId w:val="14"/>
  </w:num>
  <w:num w:numId="27">
    <w:abstractNumId w:val="31"/>
  </w:num>
  <w:num w:numId="28">
    <w:abstractNumId w:val="32"/>
  </w:num>
  <w:num w:numId="29">
    <w:abstractNumId w:val="34"/>
  </w:num>
  <w:num w:numId="30">
    <w:abstractNumId w:val="5"/>
  </w:num>
  <w:num w:numId="31">
    <w:abstractNumId w:val="13"/>
  </w:num>
  <w:num w:numId="32">
    <w:abstractNumId w:val="20"/>
  </w:num>
  <w:num w:numId="33">
    <w:abstractNumId w:val="29"/>
  </w:num>
  <w:num w:numId="34">
    <w:abstractNumId w:val="24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18C0"/>
    <w:rsid w:val="00002E09"/>
    <w:rsid w:val="00004523"/>
    <w:rsid w:val="0000463B"/>
    <w:rsid w:val="00004A29"/>
    <w:rsid w:val="000078FD"/>
    <w:rsid w:val="0001074C"/>
    <w:rsid w:val="00011EEA"/>
    <w:rsid w:val="00012CEF"/>
    <w:rsid w:val="00015F29"/>
    <w:rsid w:val="00020CD7"/>
    <w:rsid w:val="000213F0"/>
    <w:rsid w:val="000228C1"/>
    <w:rsid w:val="000235C7"/>
    <w:rsid w:val="0003115B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6D7"/>
    <w:rsid w:val="00097DAA"/>
    <w:rsid w:val="000A0292"/>
    <w:rsid w:val="000A0698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39C9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37A5F"/>
    <w:rsid w:val="0014266A"/>
    <w:rsid w:val="00143201"/>
    <w:rsid w:val="00143A54"/>
    <w:rsid w:val="00144DD8"/>
    <w:rsid w:val="00145CF7"/>
    <w:rsid w:val="0014617D"/>
    <w:rsid w:val="00146C69"/>
    <w:rsid w:val="00147530"/>
    <w:rsid w:val="00147BD6"/>
    <w:rsid w:val="00147F96"/>
    <w:rsid w:val="00150916"/>
    <w:rsid w:val="00150E99"/>
    <w:rsid w:val="001522A2"/>
    <w:rsid w:val="001556AC"/>
    <w:rsid w:val="00155CA9"/>
    <w:rsid w:val="0015741F"/>
    <w:rsid w:val="001626A1"/>
    <w:rsid w:val="00163771"/>
    <w:rsid w:val="0016642C"/>
    <w:rsid w:val="001667BC"/>
    <w:rsid w:val="00175C3F"/>
    <w:rsid w:val="00183559"/>
    <w:rsid w:val="00184814"/>
    <w:rsid w:val="00185D58"/>
    <w:rsid w:val="0018662C"/>
    <w:rsid w:val="0019229C"/>
    <w:rsid w:val="00192843"/>
    <w:rsid w:val="00194AD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2C3F"/>
    <w:rsid w:val="001B3FEB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1326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87CF1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6E73"/>
    <w:rsid w:val="002B7E43"/>
    <w:rsid w:val="002C09D7"/>
    <w:rsid w:val="002C0D99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ECD"/>
    <w:rsid w:val="00352F6D"/>
    <w:rsid w:val="00353777"/>
    <w:rsid w:val="00353B0D"/>
    <w:rsid w:val="00354581"/>
    <w:rsid w:val="003569C8"/>
    <w:rsid w:val="00362151"/>
    <w:rsid w:val="00362B06"/>
    <w:rsid w:val="00364016"/>
    <w:rsid w:val="00366E30"/>
    <w:rsid w:val="00371404"/>
    <w:rsid w:val="003731EA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2CA9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4ECC"/>
    <w:rsid w:val="004B7F75"/>
    <w:rsid w:val="004C01BD"/>
    <w:rsid w:val="004C1CD3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59C1"/>
    <w:rsid w:val="004E755D"/>
    <w:rsid w:val="004F69AF"/>
    <w:rsid w:val="004F6B73"/>
    <w:rsid w:val="005009BF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62D62"/>
    <w:rsid w:val="005717F7"/>
    <w:rsid w:val="00572022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1838"/>
    <w:rsid w:val="005D2777"/>
    <w:rsid w:val="005D5027"/>
    <w:rsid w:val="005D551F"/>
    <w:rsid w:val="005D7DA6"/>
    <w:rsid w:val="005E04FC"/>
    <w:rsid w:val="005E171E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4C7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04ABD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5FB1"/>
    <w:rsid w:val="007264ED"/>
    <w:rsid w:val="007278B4"/>
    <w:rsid w:val="00732526"/>
    <w:rsid w:val="00732972"/>
    <w:rsid w:val="00733682"/>
    <w:rsid w:val="0073649E"/>
    <w:rsid w:val="00741029"/>
    <w:rsid w:val="007421A7"/>
    <w:rsid w:val="00746917"/>
    <w:rsid w:val="00746B7B"/>
    <w:rsid w:val="00754A9E"/>
    <w:rsid w:val="00754F5A"/>
    <w:rsid w:val="00755042"/>
    <w:rsid w:val="00764B66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68D8"/>
    <w:rsid w:val="007A3B63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2166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8CF"/>
    <w:rsid w:val="00860A01"/>
    <w:rsid w:val="00860A6B"/>
    <w:rsid w:val="00860A98"/>
    <w:rsid w:val="00864B9A"/>
    <w:rsid w:val="00866AB5"/>
    <w:rsid w:val="008712CD"/>
    <w:rsid w:val="0087464A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5BD5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042"/>
    <w:rsid w:val="008C5682"/>
    <w:rsid w:val="008D055D"/>
    <w:rsid w:val="008D09C3"/>
    <w:rsid w:val="008D505F"/>
    <w:rsid w:val="008D6117"/>
    <w:rsid w:val="008E1223"/>
    <w:rsid w:val="008E2CDF"/>
    <w:rsid w:val="008E3674"/>
    <w:rsid w:val="008F00DE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226"/>
    <w:rsid w:val="00953333"/>
    <w:rsid w:val="00953F10"/>
    <w:rsid w:val="0095756F"/>
    <w:rsid w:val="00960E61"/>
    <w:rsid w:val="0096291E"/>
    <w:rsid w:val="0096430F"/>
    <w:rsid w:val="0096442D"/>
    <w:rsid w:val="0096693D"/>
    <w:rsid w:val="009706CB"/>
    <w:rsid w:val="00977621"/>
    <w:rsid w:val="00983DCF"/>
    <w:rsid w:val="009840CD"/>
    <w:rsid w:val="009862AF"/>
    <w:rsid w:val="0098692B"/>
    <w:rsid w:val="00993C57"/>
    <w:rsid w:val="00995BE9"/>
    <w:rsid w:val="00996F68"/>
    <w:rsid w:val="009A019D"/>
    <w:rsid w:val="009A42A7"/>
    <w:rsid w:val="009A44D3"/>
    <w:rsid w:val="009A4578"/>
    <w:rsid w:val="009A4755"/>
    <w:rsid w:val="009A6C98"/>
    <w:rsid w:val="009B0C50"/>
    <w:rsid w:val="009B147E"/>
    <w:rsid w:val="009B4719"/>
    <w:rsid w:val="009B5070"/>
    <w:rsid w:val="009B6FA0"/>
    <w:rsid w:val="009B7B34"/>
    <w:rsid w:val="009C0E3C"/>
    <w:rsid w:val="009C7A63"/>
    <w:rsid w:val="009D1A3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0B0"/>
    <w:rsid w:val="00A035D4"/>
    <w:rsid w:val="00A03A3F"/>
    <w:rsid w:val="00A054C8"/>
    <w:rsid w:val="00A132FC"/>
    <w:rsid w:val="00A21712"/>
    <w:rsid w:val="00A21D4B"/>
    <w:rsid w:val="00A235B2"/>
    <w:rsid w:val="00A247C4"/>
    <w:rsid w:val="00A25C8A"/>
    <w:rsid w:val="00A30100"/>
    <w:rsid w:val="00A303E3"/>
    <w:rsid w:val="00A30B3B"/>
    <w:rsid w:val="00A31379"/>
    <w:rsid w:val="00A32A6B"/>
    <w:rsid w:val="00A33E07"/>
    <w:rsid w:val="00A34798"/>
    <w:rsid w:val="00A35D9A"/>
    <w:rsid w:val="00A3669F"/>
    <w:rsid w:val="00A379A7"/>
    <w:rsid w:val="00A42B28"/>
    <w:rsid w:val="00A42C96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0C71"/>
    <w:rsid w:val="00A92A18"/>
    <w:rsid w:val="00A97EDB"/>
    <w:rsid w:val="00AA130F"/>
    <w:rsid w:val="00AA1361"/>
    <w:rsid w:val="00AA26E0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163EE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572F0"/>
    <w:rsid w:val="00B60B9C"/>
    <w:rsid w:val="00B60DF3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4575"/>
    <w:rsid w:val="00B8558D"/>
    <w:rsid w:val="00B86456"/>
    <w:rsid w:val="00B9619D"/>
    <w:rsid w:val="00B9658C"/>
    <w:rsid w:val="00B97134"/>
    <w:rsid w:val="00BA19FD"/>
    <w:rsid w:val="00BA7268"/>
    <w:rsid w:val="00BB628A"/>
    <w:rsid w:val="00BB77D2"/>
    <w:rsid w:val="00BC0293"/>
    <w:rsid w:val="00BC02CE"/>
    <w:rsid w:val="00BC0D85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56231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0A38"/>
    <w:rsid w:val="00CA28EA"/>
    <w:rsid w:val="00CA2AB8"/>
    <w:rsid w:val="00CA541C"/>
    <w:rsid w:val="00CA7C56"/>
    <w:rsid w:val="00CB1067"/>
    <w:rsid w:val="00CB2834"/>
    <w:rsid w:val="00CB55CB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03C5"/>
    <w:rsid w:val="00CE0F92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0622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7A5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1780E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57E35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098"/>
    <w:rsid w:val="00E919E7"/>
    <w:rsid w:val="00E92F97"/>
    <w:rsid w:val="00E93FEC"/>
    <w:rsid w:val="00E96003"/>
    <w:rsid w:val="00E96F6D"/>
    <w:rsid w:val="00EA06FD"/>
    <w:rsid w:val="00EA1F21"/>
    <w:rsid w:val="00EA49A2"/>
    <w:rsid w:val="00EB2558"/>
    <w:rsid w:val="00EB269A"/>
    <w:rsid w:val="00EB319A"/>
    <w:rsid w:val="00EB4D1F"/>
    <w:rsid w:val="00EC0934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1C39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1AB7"/>
    <w:rsid w:val="00F3253B"/>
    <w:rsid w:val="00F331D6"/>
    <w:rsid w:val="00F33986"/>
    <w:rsid w:val="00F340C8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05D"/>
    <w:rsid w:val="00F86338"/>
    <w:rsid w:val="00F9152C"/>
    <w:rsid w:val="00F91F72"/>
    <w:rsid w:val="00F931F0"/>
    <w:rsid w:val="00F946EF"/>
    <w:rsid w:val="00F947BD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5C8F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9467"/>
  <w15:docId w15:val="{C1A49491-D777-4BB0-A46E-BDFB75D2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3FB5-CA23-484E-A05C-8FAD95F8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Pedrycz Urszula</cp:lastModifiedBy>
  <cp:revision>24</cp:revision>
  <cp:lastPrinted>2018-12-20T11:36:00Z</cp:lastPrinted>
  <dcterms:created xsi:type="dcterms:W3CDTF">2018-11-27T13:25:00Z</dcterms:created>
  <dcterms:modified xsi:type="dcterms:W3CDTF">2018-12-20T11:36:00Z</dcterms:modified>
</cp:coreProperties>
</file>