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E4532">
        <w:rPr>
          <w:rFonts w:ascii="Liberation Serif" w:hAnsi="Liberation Serif" w:cs="Liberation Serif"/>
          <w:b/>
          <w:sz w:val="24"/>
          <w:szCs w:val="24"/>
        </w:rPr>
        <w:t>23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5002EB">
        <w:rPr>
          <w:rFonts w:ascii="Liberation Serif" w:hAnsi="Liberation Serif" w:cs="Liberation Serif"/>
          <w:b/>
          <w:sz w:val="24"/>
          <w:szCs w:val="24"/>
        </w:rPr>
        <w:t>08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F158B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F158B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F158B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9F15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9F158B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„Ultrakotlina – IX Bieg dookoła Kotliny Jeleniogórskiej” 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Doliny Pałaców i Ogrodów Kotliny Jeleniogórskiej na realizację zadania publicznego pn. „Festival dell”Arte w Dolinie Pałaców i Ogrodów” 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 działalności pożytku publicznego i  o  wolontariacie na realizację zadania publicznego pn.: „Ultrakotlina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„Festival 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nieodpłatnego przekazania samochodu  marki Skoda Octavia.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9F158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Grabek Promotion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projektu Memorandum Powiatu Karkonoskiego z Krajem Libereckim-Republika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aneksu nr 1 do umowy nr 62/2021 z dnia 26.07.2021 r., pomiędzy Powiatem Karkonoskim a Panią Matyldą Konecką – Lawler, dotyczącej realizacji zamówienia pn.: „Projekt graficzny do gry planszowej -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Towarzystwa Krzewienia Kultury Fizycznej Milanos z pominięciem konkursu ofert w trybie art.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8B" w:rsidRDefault="009F158B" w:rsidP="00096F2B">
      <w:r>
        <w:separator/>
      </w:r>
    </w:p>
  </w:endnote>
  <w:endnote w:type="continuationSeparator" w:id="0">
    <w:p w:rsidR="009F158B" w:rsidRDefault="009F158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8B" w:rsidRDefault="009F158B" w:rsidP="00096F2B">
      <w:r>
        <w:separator/>
      </w:r>
    </w:p>
  </w:footnote>
  <w:footnote w:type="continuationSeparator" w:id="0">
    <w:p w:rsidR="009F158B" w:rsidRDefault="009F158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158B" w:rsidRDefault="009F158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45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9F158B" w:rsidRDefault="009F158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45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81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2421</TotalTime>
  <Pages>78</Pages>
  <Words>21308</Words>
  <Characters>127849</Characters>
  <Application>Microsoft Office Word</Application>
  <DocSecurity>0</DocSecurity>
  <Lines>1065</Lines>
  <Paragraphs>297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339</cp:revision>
  <cp:lastPrinted>2003-07-28T15:07:00Z</cp:lastPrinted>
  <dcterms:created xsi:type="dcterms:W3CDTF">2018-11-23T11:10:00Z</dcterms:created>
  <dcterms:modified xsi:type="dcterms:W3CDTF">2021-08-23T10:07:00Z</dcterms:modified>
  <dc:language>pl-PL</dc:language>
</cp:coreProperties>
</file>