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767666">
        <w:rPr>
          <w:rFonts w:ascii="Liberation Serif" w:hAnsi="Liberation Serif" w:cs="Liberation Serif"/>
          <w:b/>
          <w:sz w:val="24"/>
          <w:szCs w:val="24"/>
        </w:rPr>
        <w:t>02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767666">
        <w:rPr>
          <w:rFonts w:ascii="Liberation Serif" w:hAnsi="Liberation Serif" w:cs="Liberation Serif"/>
          <w:b/>
          <w:sz w:val="24"/>
          <w:szCs w:val="24"/>
        </w:rPr>
        <w:t>10</w:t>
      </w:r>
      <w:bookmarkStart w:id="0" w:name="_GoBack"/>
      <w:bookmarkEnd w:id="0"/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2E1DE1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04BE9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D5D7F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o drogach publicznych</w:t>
            </w:r>
          </w:p>
        </w:tc>
      </w:tr>
      <w:tr w:rsidR="00E647A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E647AB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E647AB">
              <w:rPr>
                <w:rFonts w:ascii="Liberation Serif" w:hAnsi="Liberation Serif" w:cs="Liberation Serif"/>
                <w:sz w:val="24"/>
              </w:rPr>
              <w:t>o udzielenie zamówienia publicznego na wykonanie zadania pn.: 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E647AB">
              <w:rPr>
                <w:rFonts w:ascii="Liberation Serif" w:hAnsi="Liberation Serif"/>
                <w:sz w:val="24"/>
              </w:rPr>
              <w:t xml:space="preserve">zatwierdzenia trybu postępowania o udzielenie zamówienia publicznego </w:t>
            </w:r>
            <w:r w:rsidRPr="00E647AB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647AB">
              <w:rPr>
                <w:rFonts w:ascii="Liberation Serif" w:hAnsi="Liberation Serif"/>
                <w:sz w:val="24"/>
              </w:rPr>
              <w:t xml:space="preserve">na realizację zadania pn.: </w:t>
            </w:r>
            <w:r w:rsidRPr="00E647AB">
              <w:rPr>
                <w:rFonts w:ascii="Liberation Serif" w:hAnsi="Liberation Serif" w:cs="Liberation Serif"/>
                <w:sz w:val="24"/>
              </w:rPr>
              <w:t>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04BE9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D5D7F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</w:t>
            </w:r>
            <w:r>
              <w:rPr>
                <w:rFonts w:ascii="Liberation Serif" w:hAnsi="Liberation Serif" w:cs="Liberation Serif"/>
                <w:szCs w:val="28"/>
              </w:rPr>
              <w:t>.</w:t>
            </w:r>
          </w:p>
          <w:p w:rsidR="009B3787" w:rsidRPr="00E647AB" w:rsidRDefault="009B3787" w:rsidP="009B3787">
            <w:pPr>
              <w:pStyle w:val="Zwykytekst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DE403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13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D5D7F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DE4037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 xml:space="preserve">pn.: </w:t>
            </w:r>
            <w:proofErr w:type="spellStart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art. 19a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o działalności pożytku publicznego 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bCs/>
                <w:sz w:val="24"/>
              </w:rPr>
              <w:t>zawierających azbest z terenu Miasta Szklarska Poręba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35EA8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DE4037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sprawie współdziałania organów prowadzących różne typy szkół połączone w zespół oraz zasad finansowania Zespołu Szkół Ogólnokształcących i Mistrzostwa Sportowego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</w:t>
            </w:r>
          </w:p>
        </w:tc>
      </w:tr>
      <w:tr w:rsidR="000B32EC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o kształtowaniu się wieloletniej prognozy finansowej za I półrocze 2019 roku”</w:t>
            </w:r>
          </w:p>
        </w:tc>
      </w:tr>
      <w:tr w:rsidR="000B32EC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0B32EC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F56F34">
              <w:rPr>
                <w:rFonts w:ascii="Liberation Serif" w:hAnsi="Liberation Serif" w:cs="Liberation Serif"/>
                <w:szCs w:val="28"/>
              </w:rPr>
              <w:t>rozstrzygnięcia postępowania o udzielenia zamówienia publicznego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F56F34">
              <w:rPr>
                <w:rFonts w:ascii="Liberation Serif" w:hAnsi="Liberation Serif" w:cs="Liberation Serif"/>
                <w:szCs w:val="28"/>
              </w:rPr>
              <w:t>pn.: „Przebudowa drogi powiatowej nr 2735D etap II, Strużnica-Gruszków, km 12+615 do 16+829 [intensywne opady deszczu lipiec 2012 r.]”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612AE9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612AE9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612AE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612AE9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7925DD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z pominięciem konkursu ofert na realizację zadania publicznego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pn.: „XLV Jeleniogórski Rajd Młodzieży Szkolnej Kowary 2019”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z usuwaniem wyrobów zawierających azbest z terenu Gminy Janowice Wielkie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z</w:t>
            </w:r>
            <w:r w:rsidRPr="007925DD">
              <w:rPr>
                <w:rFonts w:ascii="Liberation Serif" w:hAnsi="Liberation Serif" w:cs="Liberation Serif"/>
                <w:szCs w:val="28"/>
              </w:rPr>
              <w:t>wołania X Sesji Rady Powiatu Jeleniogórskiego</w:t>
            </w:r>
          </w:p>
        </w:tc>
      </w:tr>
      <w:tr w:rsidR="006861F1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16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6861F1">
              <w:rPr>
                <w:rFonts w:ascii="Liberation Serif" w:hAnsi="Liberation Serif" w:cs="Liberation Serif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a Gminą Mysłakowice</w:t>
            </w:r>
            <w:r>
              <w:rPr>
                <w:rFonts w:ascii="Liberation Serif" w:hAnsi="Liberation Serif" w:cs="Liberation Serif"/>
              </w:rPr>
              <w:br/>
            </w:r>
            <w:r w:rsidRPr="006861F1">
              <w:rPr>
                <w:rFonts w:ascii="Liberation Serif" w:hAnsi="Liberation Serif" w:cs="Liberation Serif"/>
              </w:rPr>
              <w:t>w sprawie realizacji i współfinansowania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w 2019 roku zadania pn. „Przebudowa drogi powiatowej nr 2735D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etap II, Strużnica – Gruszków, km 12+615 – 16+829 [intensywne opady deszczu, lipiec 2012 r.]”</w:t>
            </w:r>
          </w:p>
        </w:tc>
      </w:tr>
      <w:tr w:rsidR="008677E7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612AE9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612AE9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612AE9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18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8677E7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8677E7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8677E7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8677E7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92B68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92B68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092B68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092B68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092B68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2E1DE1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092B68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92B68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2E1DE1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092B68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092B68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092B68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092B68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767666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767666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67666">
              <w:rPr>
                <w:rFonts w:ascii="Liberation Serif" w:hAnsi="Liberation Serif" w:cs="Liberation Serif"/>
                <w:bCs/>
                <w:sz w:val="24"/>
                <w:szCs w:val="28"/>
              </w:rPr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</w:tbl>
    <w:p w:rsidR="00E647AB" w:rsidRDefault="00E647AB">
      <w:pPr>
        <w:pStyle w:val="Zwykytekst"/>
        <w:jc w:val="both"/>
        <w:rPr>
          <w:rFonts w:ascii="Liberation Serif" w:hAnsi="Liberation Serif" w:cs="Liberation Serif"/>
          <w:szCs w:val="28"/>
        </w:rPr>
      </w:pPr>
    </w:p>
    <w:p w:rsidR="000B32EC" w:rsidRPr="009F698F" w:rsidRDefault="000B32EC" w:rsidP="009F698F">
      <w:pPr>
        <w:pStyle w:val="Zwykytekst"/>
        <w:jc w:val="both"/>
        <w:rPr>
          <w:rFonts w:ascii="Liberation Serif" w:hAnsi="Liberation Serif" w:cs="Liberation Serif"/>
          <w:sz w:val="18"/>
          <w:szCs w:val="28"/>
        </w:rPr>
      </w:pPr>
    </w:p>
    <w:p w:rsidR="009F698F" w:rsidRPr="009F698F" w:rsidRDefault="009F698F" w:rsidP="009F698F">
      <w:pPr>
        <w:jc w:val="both"/>
        <w:rPr>
          <w:rFonts w:ascii="Liberation Serif" w:hAnsi="Liberation Serif" w:cs="Liberation Serif"/>
          <w:sz w:val="18"/>
        </w:rPr>
      </w:pPr>
    </w:p>
    <w:p w:rsidR="009F698F" w:rsidRPr="009F698F" w:rsidRDefault="009F698F" w:rsidP="009F698F">
      <w:pPr>
        <w:jc w:val="both"/>
        <w:rPr>
          <w:rFonts w:ascii="Liberation Serif" w:hAnsi="Liberation Serif" w:cs="Liberation Serif"/>
          <w:sz w:val="18"/>
        </w:rPr>
      </w:pPr>
    </w:p>
    <w:p w:rsidR="00767666" w:rsidRPr="00767666" w:rsidRDefault="00767666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767666" w:rsidRPr="0076766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98F" w:rsidRDefault="009F698F" w:rsidP="00096F2B">
      <w:r>
        <w:separator/>
      </w:r>
    </w:p>
  </w:endnote>
  <w:endnote w:type="continuationSeparator" w:id="0">
    <w:p w:rsidR="009F698F" w:rsidRDefault="009F698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98F" w:rsidRDefault="009F698F" w:rsidP="00096F2B">
      <w:r>
        <w:separator/>
      </w:r>
    </w:p>
  </w:footnote>
  <w:footnote w:type="continuationSeparator" w:id="0">
    <w:p w:rsidR="009F698F" w:rsidRDefault="009F698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98F" w:rsidRDefault="009F698F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698F" w:rsidRDefault="009F698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9F698F" w:rsidRDefault="009F698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77E7"/>
    <w:rsid w:val="0088253B"/>
    <w:rsid w:val="00891709"/>
    <w:rsid w:val="0089300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74DCA01C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16</Pages>
  <Words>5446</Words>
  <Characters>32680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38050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99</cp:revision>
  <cp:lastPrinted>2003-07-28T15:07:00Z</cp:lastPrinted>
  <dcterms:created xsi:type="dcterms:W3CDTF">2018-11-23T11:10:00Z</dcterms:created>
  <dcterms:modified xsi:type="dcterms:W3CDTF">2019-10-02T08:56:00Z</dcterms:modified>
  <dc:language>pl-PL</dc:language>
</cp:coreProperties>
</file>