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Default="00AB47A5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Rejestr uchwał Zarządu Powiatu Jeleniogórskiego</w:t>
      </w:r>
    </w:p>
    <w:p w:rsidR="00096F2B" w:rsidRDefault="00AB47A5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V kadencji Rady Powiatu Jeleniogórskiego od dnia  15 grudnia 2014 r. 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96F2B" w:rsidRDefault="0000673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stan na dzień </w:t>
      </w:r>
      <w:r w:rsidR="00F46A1B">
        <w:rPr>
          <w:rFonts w:ascii="Liberation Serif" w:hAnsi="Liberation Serif" w:cs="Liberation Serif"/>
          <w:sz w:val="24"/>
          <w:szCs w:val="24"/>
        </w:rPr>
        <w:t>2</w:t>
      </w:r>
      <w:bookmarkStart w:id="0" w:name="_GoBack"/>
      <w:bookmarkEnd w:id="0"/>
      <w:r w:rsidR="00F446B9">
        <w:rPr>
          <w:rFonts w:ascii="Liberation Serif" w:hAnsi="Liberation Serif" w:cs="Liberation Serif"/>
          <w:sz w:val="24"/>
          <w:szCs w:val="24"/>
        </w:rPr>
        <w:t>.0</w:t>
      </w:r>
      <w:r w:rsidR="0067286A">
        <w:rPr>
          <w:rFonts w:ascii="Liberation Serif" w:hAnsi="Liberation Serif" w:cs="Liberation Serif"/>
          <w:sz w:val="24"/>
          <w:szCs w:val="24"/>
        </w:rPr>
        <w:t>7</w:t>
      </w:r>
      <w:r w:rsidR="00F446B9" w:rsidRPr="00773365">
        <w:rPr>
          <w:rFonts w:ascii="Liberation Serif" w:hAnsi="Liberation Serif" w:cs="Liberation Serif"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  <w:p w:rsidR="003138DF" w:rsidRDefault="003138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biologii, socjoterapii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wychowania fizycznego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Młodzieżowego Ośrodka Socjoterapii w Zespole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zwolnienia dyrektora Młodzieżowego Ośrodka Wychowawczego 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</w:t>
            </w:r>
            <w:proofErr w:type="spellStart"/>
            <w:r>
              <w:rPr>
                <w:rFonts w:ascii="Liberation Serif" w:hAnsi="Liberation Serif" w:cs="Liberation Serif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proofErr w:type="spellStart"/>
            <w:r>
              <w:rPr>
                <w:rFonts w:ascii="Liberation Serif" w:hAnsi="Liberation Serif" w:cs="Liberation Serif"/>
              </w:rPr>
              <w:t>pn</w:t>
            </w:r>
            <w:proofErr w:type="spellEnd"/>
            <w:r>
              <w:rPr>
                <w:rFonts w:ascii="Liberation Serif" w:hAnsi="Liberation Serif" w:cs="Liberation Serif"/>
              </w:rPr>
              <w:t>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e-usług publicznych w powiecie jeleniogórskim” w ramach Osi Priorytetowej nr 2. Technologie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informacyjno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projektów </w:t>
            </w:r>
            <w:proofErr w:type="spellStart"/>
            <w:r>
              <w:rPr>
                <w:rFonts w:ascii="Liberation Serif" w:hAnsi="Liberation Serif" w:cs="Liberation Serif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</w:rPr>
              <w:t>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odwołania Pani Małgorzaty </w:t>
            </w:r>
            <w:proofErr w:type="spellStart"/>
            <w:r>
              <w:rPr>
                <w:rFonts w:ascii="Liberation Serif" w:hAnsi="Liberation Serif" w:cs="Liberation Serif"/>
              </w:rPr>
              <w:t>Forytarz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ze stanowiska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3C1021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zatwierdzenia konkursu na stanowisko dyrektora Publicznej Poradni </w:t>
              </w:r>
              <w:proofErr w:type="spellStart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Psychologiczno</w:t>
              </w:r>
              <w:proofErr w:type="spellEnd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powierzenia pełnienia obowiązków dyrektora Publicznej Poradni </w:t>
            </w:r>
            <w:proofErr w:type="spellStart"/>
            <w:r>
              <w:rPr>
                <w:rFonts w:ascii="Liberation Serif" w:hAnsi="Liberation Serif" w:cs="Liberation Serif"/>
                <w:bCs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umów o partnerstwie pomiędzy Miastem </w:t>
            </w:r>
            <w:proofErr w:type="spellStart"/>
            <w:r>
              <w:rPr>
                <w:rFonts w:ascii="Liberation Serif" w:hAnsi="Liberation Serif" w:cs="Liberation Serif"/>
              </w:rPr>
              <w:t>Jilemnice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 Powiatem Jeleniogórskim oraz pomiędzy Miastem </w:t>
            </w:r>
            <w:proofErr w:type="spellStart"/>
            <w:r>
              <w:rPr>
                <w:rFonts w:ascii="Liberation Serif" w:hAnsi="Liberation Serif" w:cs="Liberation Serif"/>
              </w:rPr>
              <w:t>Tanvald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zmieniające uchwałę w sprawie powołania Komisji przetargowej w celu przygotowania i przeprowadzenia postępowania o udzielenie zamówienia publicznego na realizacje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kontrolno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proofErr w:type="spellStart"/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proofErr w:type="spellStart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gazowego(gazu ziemnego) do budynków administracyjno-biurowych Starostwa Powiatowego w Jeleniej Górze przy ul. Podchorążych 15 i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 o udzielenia zamówienia publicznego prowadzonego w trybie negocjacji bez ogłoszenia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na realizacje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 xml:space="preserve">Dostawa infrastruktury sprzętowej w ramach projektu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Podgórzyn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 xml:space="preserve">ego na realizację zadania </w:t>
            </w:r>
            <w:proofErr w:type="spellStart"/>
            <w:r w:rsidR="00A27289">
              <w:rPr>
                <w:rFonts w:ascii="Liberation Serif" w:hAnsi="Liberation Serif" w:cs="Liberation Serif"/>
              </w:rPr>
              <w:t>pn</w:t>
            </w:r>
            <w:proofErr w:type="spellEnd"/>
            <w:r w:rsidR="00A27289">
              <w:rPr>
                <w:rFonts w:ascii="Liberation Serif" w:hAnsi="Liberation Serif" w:cs="Liberation Serif"/>
              </w:rPr>
              <w:t>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 xml:space="preserve">dzielenia zamówienia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Zakup licencji oprogramowania wraz z wdrożeniem rozwiązań informatycznych w ramach projektu wprowadzenie e-usług publicznych w Powiecie Jeleniogórskim „ - w zakresie części I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i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z wolnej ręki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Modernizacja strony internetowej Starostwa Powiatowego w Jeleniej Górze- w ramach projektu Wprowadzenie e-usług publicznych w Powiecie Jeleniogórskim” , a także zatwierdzenia wyboru wykonawcy zamówienia tj. AIONZINE PL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Sp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o.o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Podgórzyn w sprawie realizacji i współfinansowania w 2018 r.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 xml:space="preserve">owołania Komisji przetargowej w celu przygotowania i przeprowadzenia postępowania o udzielenie zamówienia publicznego na wykonanie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atwierdzenia trybu postępowania o udzielnie zamówienia publicznego na realizację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222/674/18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3138DF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</w:p>
        </w:tc>
      </w:tr>
    </w:tbl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sectPr w:rsidR="00096F2B" w:rsidSect="00096F2B">
      <w:headerReference w:type="default" r:id="rId10"/>
      <w:headerReference w:type="first" r:id="rId11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021" w:rsidRDefault="003C1021" w:rsidP="00096F2B">
      <w:r>
        <w:separator/>
      </w:r>
    </w:p>
  </w:endnote>
  <w:endnote w:type="continuationSeparator" w:id="0">
    <w:p w:rsidR="003C1021" w:rsidRDefault="003C1021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021" w:rsidRDefault="003C1021" w:rsidP="00096F2B">
      <w:r>
        <w:separator/>
      </w:r>
    </w:p>
  </w:footnote>
  <w:footnote w:type="continuationSeparator" w:id="0">
    <w:p w:rsidR="003C1021" w:rsidRDefault="003C1021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663" w:rsidRDefault="003C1021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DD6663" w:rsidRDefault="00DD6663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446B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663" w:rsidRDefault="00DD6663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6738"/>
    <w:rsid w:val="00020508"/>
    <w:rsid w:val="00096F2B"/>
    <w:rsid w:val="00284596"/>
    <w:rsid w:val="0030102A"/>
    <w:rsid w:val="003138DF"/>
    <w:rsid w:val="00335243"/>
    <w:rsid w:val="00395258"/>
    <w:rsid w:val="003B7130"/>
    <w:rsid w:val="003C1021"/>
    <w:rsid w:val="004A0523"/>
    <w:rsid w:val="004B3201"/>
    <w:rsid w:val="004C7FEC"/>
    <w:rsid w:val="004F53B3"/>
    <w:rsid w:val="0051256A"/>
    <w:rsid w:val="00556048"/>
    <w:rsid w:val="00562DA9"/>
    <w:rsid w:val="0067286A"/>
    <w:rsid w:val="00714866"/>
    <w:rsid w:val="00773365"/>
    <w:rsid w:val="00780918"/>
    <w:rsid w:val="009362A3"/>
    <w:rsid w:val="00983E69"/>
    <w:rsid w:val="00A27289"/>
    <w:rsid w:val="00A741D8"/>
    <w:rsid w:val="00AB47A5"/>
    <w:rsid w:val="00B91463"/>
    <w:rsid w:val="00CC038B"/>
    <w:rsid w:val="00CC0DB6"/>
    <w:rsid w:val="00D73E5C"/>
    <w:rsid w:val="00DD35E6"/>
    <w:rsid w:val="00DD6663"/>
    <w:rsid w:val="00E975EA"/>
    <w:rsid w:val="00F446B9"/>
    <w:rsid w:val="00F4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9982D4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65</Pages>
  <Words>23862</Words>
  <Characters>143174</Characters>
  <Application>Microsoft Office Word</Application>
  <DocSecurity>0</DocSecurity>
  <Lines>1193</Lines>
  <Paragraphs>333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166703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murbanowicz1</cp:lastModifiedBy>
  <cp:revision>32</cp:revision>
  <cp:lastPrinted>2003-07-28T15:07:00Z</cp:lastPrinted>
  <dcterms:created xsi:type="dcterms:W3CDTF">2017-10-31T13:47:00Z</dcterms:created>
  <dcterms:modified xsi:type="dcterms:W3CDTF">2018-07-02T07:22:00Z</dcterms:modified>
  <dc:language>pl-PL</dc:language>
</cp:coreProperties>
</file>