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DDF55" w14:textId="15B7D55C" w:rsidR="00E35C55" w:rsidRDefault="00E35C55" w:rsidP="00167F2C">
      <w:pPr>
        <w:spacing w:line="247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3/</w:t>
      </w:r>
      <w:r>
        <w:rPr>
          <w:rFonts w:ascii="Liberation Serif" w:hAnsi="Liberation Serif" w:cs="Liberation Serif"/>
          <w:b/>
          <w:sz w:val="24"/>
          <w:szCs w:val="24"/>
        </w:rPr>
        <w:t>20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14:paraId="468DB751" w14:textId="77777777" w:rsidR="00E35C55" w:rsidRDefault="00E35C55" w:rsidP="00167F2C">
      <w:pPr>
        <w:spacing w:line="247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45BE666F" w14:textId="5F8E4233" w:rsidR="00E35C55" w:rsidRDefault="00E35C55" w:rsidP="00167F2C">
      <w:pPr>
        <w:spacing w:line="247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F8E96EF" w14:textId="77777777" w:rsidR="004A1DBC" w:rsidRDefault="004A1DBC" w:rsidP="00167F2C">
      <w:pPr>
        <w:spacing w:line="247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46C7928" w14:textId="77777777" w:rsidR="00E35C55" w:rsidRDefault="00E35C55" w:rsidP="00167F2C">
      <w:pPr>
        <w:numPr>
          <w:ilvl w:val="0"/>
          <w:numId w:val="1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4070BC49" w14:textId="77777777" w:rsidR="00E35C55" w:rsidRDefault="00E35C55" w:rsidP="00167F2C">
      <w:pPr>
        <w:spacing w:line="247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FF424AC" w14:textId="0295FD31" w:rsidR="00E35C55" w:rsidRDefault="00E35C55" w:rsidP="00167F2C">
      <w:pPr>
        <w:numPr>
          <w:ilvl w:val="0"/>
          <w:numId w:val="1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zarządzania kryzysowego w Wydziale Zarządzania Kryzysowego i Spraw Obronnych</w:t>
      </w:r>
      <w:r w:rsidR="00FC5EB3">
        <w:rPr>
          <w:rFonts w:ascii="Liberation Serif" w:hAnsi="Liberation Serif" w:cs="Liberation Serif"/>
          <w:b/>
          <w:sz w:val="24"/>
          <w:szCs w:val="24"/>
        </w:rPr>
        <w:t>.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142FA065" w14:textId="77777777" w:rsidR="00E35C55" w:rsidRDefault="00E35C55" w:rsidP="00167F2C">
      <w:pPr>
        <w:pStyle w:val="Akapitzlist"/>
        <w:spacing w:line="247" w:lineRule="auto"/>
        <w:rPr>
          <w:rFonts w:ascii="Liberation Serif" w:hAnsi="Liberation Serif" w:cs="Liberation Serif"/>
          <w:sz w:val="24"/>
          <w:szCs w:val="24"/>
        </w:rPr>
      </w:pPr>
    </w:p>
    <w:p w14:paraId="0229083B" w14:textId="77777777" w:rsidR="00E35C55" w:rsidRDefault="00E35C55" w:rsidP="00167F2C">
      <w:pPr>
        <w:pStyle w:val="Akapitzlist"/>
        <w:numPr>
          <w:ilvl w:val="1"/>
          <w:numId w:val="1"/>
        </w:numPr>
        <w:spacing w:line="247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7B2D621F" w14:textId="2E7D3106" w:rsidR="00E35C55" w:rsidRDefault="00E35C55" w:rsidP="00167F2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</w:t>
      </w:r>
      <w:r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>
        <w:rPr>
          <w:rFonts w:ascii="Liberation Serif" w:hAnsi="Liberation Serif" w:cs="Liberation Serif"/>
          <w:sz w:val="24"/>
          <w:szCs w:val="24"/>
        </w:rPr>
        <w:t>1282);</w:t>
      </w:r>
    </w:p>
    <w:p w14:paraId="171A434A" w14:textId="77777777" w:rsidR="00E35C55" w:rsidRDefault="00E35C55" w:rsidP="00167F2C">
      <w:pPr>
        <w:pStyle w:val="Akapitzlist"/>
        <w:numPr>
          <w:ilvl w:val="1"/>
          <w:numId w:val="2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wyższe;</w:t>
      </w:r>
    </w:p>
    <w:p w14:paraId="0345D198" w14:textId="77777777" w:rsidR="00E35C55" w:rsidRDefault="00E35C55" w:rsidP="00167F2C">
      <w:pPr>
        <w:pStyle w:val="Akapitzlist"/>
        <w:numPr>
          <w:ilvl w:val="1"/>
          <w:numId w:val="2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prawo jazdy kat. B. </w:t>
      </w:r>
    </w:p>
    <w:p w14:paraId="28866620" w14:textId="77777777" w:rsidR="00E35C55" w:rsidRDefault="00E35C55" w:rsidP="00167F2C">
      <w:pPr>
        <w:pStyle w:val="Akapitzlist"/>
        <w:spacing w:line="247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4708A30D" w14:textId="77777777" w:rsidR="00E35C55" w:rsidRPr="00537D73" w:rsidRDefault="00E35C55" w:rsidP="00167F2C">
      <w:pPr>
        <w:tabs>
          <w:tab w:val="left" w:pos="-142"/>
        </w:tabs>
        <w:spacing w:line="247" w:lineRule="auto"/>
        <w:ind w:left="-284"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537D73">
        <w:rPr>
          <w:rFonts w:ascii="Liberation Serif" w:hAnsi="Liberation Serif" w:cs="Liberation Serif"/>
          <w:b/>
          <w:sz w:val="24"/>
          <w:szCs w:val="24"/>
        </w:rPr>
        <w:t>3.2</w:t>
      </w:r>
      <w:r w:rsidRPr="00537D73">
        <w:rPr>
          <w:rFonts w:ascii="Liberation Serif" w:hAnsi="Liberation Serif" w:cs="Liberation Serif"/>
          <w:sz w:val="24"/>
          <w:szCs w:val="24"/>
        </w:rPr>
        <w:t xml:space="preserve"> </w:t>
      </w:r>
      <w:r w:rsidRPr="00537D73"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 w:rsidRPr="00537D73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064D63A" w14:textId="77777777" w:rsidR="00EA3601" w:rsidRDefault="00E35C55" w:rsidP="00167F2C">
      <w:pPr>
        <w:pStyle w:val="Akapitzlist"/>
        <w:numPr>
          <w:ilvl w:val="0"/>
          <w:numId w:val="6"/>
        </w:numPr>
        <w:tabs>
          <w:tab w:val="left" w:pos="709"/>
        </w:tabs>
        <w:spacing w:line="247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</w:t>
      </w:r>
      <w:r w:rsidRPr="002D3494">
        <w:rPr>
          <w:rFonts w:ascii="Liberation Serif" w:hAnsi="Liberation Serif" w:cs="Liberation Serif"/>
          <w:sz w:val="24"/>
          <w:szCs w:val="24"/>
        </w:rPr>
        <w:t xml:space="preserve">ykształcenie </w:t>
      </w:r>
      <w:r>
        <w:rPr>
          <w:rFonts w:ascii="Liberation Serif" w:hAnsi="Liberation Serif" w:cs="Liberation Serif"/>
          <w:sz w:val="24"/>
          <w:szCs w:val="24"/>
        </w:rPr>
        <w:t xml:space="preserve">w zakresie bezpieczeństwa </w:t>
      </w:r>
      <w:r>
        <w:rPr>
          <w:rFonts w:ascii="Liberation Serif" w:hAnsi="Liberation Serif" w:cs="Liberation Serif"/>
          <w:sz w:val="24"/>
          <w:szCs w:val="24"/>
        </w:rPr>
        <w:t xml:space="preserve">wewnętrznego, </w:t>
      </w:r>
      <w:r>
        <w:rPr>
          <w:rFonts w:ascii="Liberation Serif" w:hAnsi="Liberation Serif" w:cs="Liberation Serif"/>
          <w:sz w:val="24"/>
          <w:szCs w:val="24"/>
        </w:rPr>
        <w:t>zarządzania kryzysowego;</w:t>
      </w:r>
    </w:p>
    <w:p w14:paraId="63CFC9A8" w14:textId="5CB84EEB" w:rsidR="00E35C55" w:rsidRPr="00EA3601" w:rsidRDefault="00E35C55" w:rsidP="00167F2C">
      <w:pPr>
        <w:pStyle w:val="Akapitzlist"/>
        <w:numPr>
          <w:ilvl w:val="0"/>
          <w:numId w:val="6"/>
        </w:numPr>
        <w:tabs>
          <w:tab w:val="left" w:pos="709"/>
        </w:tabs>
        <w:spacing w:line="247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staż pracy w administracji publicznej;</w:t>
      </w:r>
    </w:p>
    <w:p w14:paraId="31B7CD9F" w14:textId="49B16649" w:rsidR="00EA3601" w:rsidRPr="00EA3601" w:rsidRDefault="00EA3601" w:rsidP="00167F2C">
      <w:pPr>
        <w:pStyle w:val="Akapitzlist"/>
        <w:numPr>
          <w:ilvl w:val="0"/>
          <w:numId w:val="6"/>
        </w:numPr>
        <w:spacing w:line="247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 w:rsidRPr="00EA3601">
        <w:rPr>
          <w:rFonts w:ascii="Liberation Serif" w:hAnsi="Liberation Serif" w:cs="Liberation Serif"/>
          <w:sz w:val="24"/>
          <w:szCs w:val="24"/>
        </w:rPr>
        <w:t xml:space="preserve">poświadczenie bezpieczeństwa </w:t>
      </w:r>
      <w:r w:rsidRPr="00EA3601">
        <w:rPr>
          <w:sz w:val="24"/>
          <w:szCs w:val="24"/>
        </w:rPr>
        <w:t xml:space="preserve">wydane przez ABW </w:t>
      </w:r>
      <w:r w:rsidRPr="00EA3601">
        <w:rPr>
          <w:sz w:val="24"/>
          <w:szCs w:val="24"/>
          <w:u w:val="single"/>
        </w:rPr>
        <w:t>albo</w:t>
      </w:r>
      <w:r w:rsidRPr="00EA3601">
        <w:rPr>
          <w:sz w:val="24"/>
          <w:szCs w:val="24"/>
        </w:rPr>
        <w:t xml:space="preserve"> oświadczenie o gotowości poddania się procedurze sprawdzenia, </w:t>
      </w:r>
      <w:r w:rsidRPr="00EA3601">
        <w:rPr>
          <w:rFonts w:ascii="Liberation Serif" w:hAnsi="Liberation Serif" w:cs="Liberation Serif"/>
          <w:sz w:val="24"/>
          <w:szCs w:val="24"/>
        </w:rPr>
        <w:t>zgodnie z art. 24 ust. 8 ustawy o ochronie informacji niejawnych;</w:t>
      </w:r>
    </w:p>
    <w:p w14:paraId="25B87D9E" w14:textId="35ADDEA7" w:rsidR="00EA3601" w:rsidRPr="00CB02F2" w:rsidRDefault="00EA3601" w:rsidP="00167F2C">
      <w:pPr>
        <w:pStyle w:val="Akapitzlist"/>
        <w:numPr>
          <w:ilvl w:val="0"/>
          <w:numId w:val="6"/>
        </w:numPr>
        <w:spacing w:line="247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2F1382">
        <w:rPr>
          <w:sz w:val="24"/>
          <w:szCs w:val="24"/>
        </w:rPr>
        <w:t xml:space="preserve">zaświadczenie o przeszkoleniu w zakresie </w:t>
      </w:r>
      <w:r w:rsidRPr="0071648B">
        <w:rPr>
          <w:iCs/>
          <w:sz w:val="24"/>
          <w:szCs w:val="24"/>
        </w:rPr>
        <w:t>ochrony informacji niejawnych</w:t>
      </w:r>
      <w:r w:rsidRPr="002F1382">
        <w:rPr>
          <w:sz w:val="24"/>
          <w:szCs w:val="24"/>
        </w:rPr>
        <w:t xml:space="preserve"> przeprowadzonym przez ABW </w:t>
      </w:r>
      <w:r w:rsidRPr="0071648B">
        <w:rPr>
          <w:sz w:val="24"/>
          <w:szCs w:val="24"/>
          <w:u w:val="single"/>
        </w:rPr>
        <w:t>albo</w:t>
      </w:r>
      <w:r>
        <w:rPr>
          <w:sz w:val="24"/>
          <w:szCs w:val="24"/>
        </w:rPr>
        <w:t xml:space="preserve"> oświadczenie o gotowości odbycia w/w przeszkolenia</w:t>
      </w:r>
    </w:p>
    <w:p w14:paraId="35781FA7" w14:textId="77777777" w:rsidR="00E35C55" w:rsidRDefault="00E35C55" w:rsidP="00167F2C">
      <w:pPr>
        <w:pStyle w:val="Akapitzlist"/>
        <w:spacing w:line="247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5C63198A" w14:textId="05C130F8" w:rsidR="00E35C55" w:rsidRPr="004D5346" w:rsidRDefault="00E35C55" w:rsidP="00167F2C">
      <w:pPr>
        <w:pStyle w:val="Akapitzlist"/>
        <w:numPr>
          <w:ilvl w:val="1"/>
          <w:numId w:val="7"/>
        </w:numPr>
        <w:tabs>
          <w:tab w:val="left" w:pos="567"/>
        </w:tabs>
        <w:spacing w:line="247" w:lineRule="auto"/>
        <w:ind w:left="426" w:hanging="502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4D5346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4D5346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zarządzaniu kryzysowym, ustawa o stanie klęski żywiołowej, ustawa o</w:t>
      </w:r>
      <w:r>
        <w:rPr>
          <w:rFonts w:ascii="Liberation Serif" w:hAnsi="Liberation Serif" w:cs="Liberation Serif"/>
          <w:sz w:val="24"/>
          <w:szCs w:val="24"/>
        </w:rPr>
        <w:t> </w:t>
      </w:r>
      <w:r w:rsidR="00EA3601">
        <w:rPr>
          <w:rFonts w:ascii="Liberation Serif" w:hAnsi="Liberation Serif" w:cs="Liberation Serif"/>
          <w:sz w:val="24"/>
          <w:szCs w:val="24"/>
        </w:rPr>
        <w:t>ochronie przeciwpożarowej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60D7B519" w14:textId="77777777" w:rsidR="00E35C55" w:rsidRDefault="00E35C55" w:rsidP="00167F2C">
      <w:pPr>
        <w:pStyle w:val="Akapitzlist"/>
        <w:tabs>
          <w:tab w:val="left" w:pos="567"/>
        </w:tabs>
        <w:spacing w:line="247" w:lineRule="auto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07E1DE04" w14:textId="77777777" w:rsidR="00691989" w:rsidRDefault="00E35C55" w:rsidP="00167F2C">
      <w:pPr>
        <w:spacing w:line="247" w:lineRule="auto"/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</w:p>
    <w:p w14:paraId="4E09A60C" w14:textId="2DC2090C" w:rsidR="00BB43D3" w:rsidRDefault="00691989" w:rsidP="00167F2C">
      <w:pPr>
        <w:spacing w:line="247" w:lineRule="auto"/>
        <w:ind w:left="426" w:hanging="142"/>
        <w:jc w:val="both"/>
        <w:rPr>
          <w:rFonts w:ascii="Liberation Serif" w:hAnsi="Liberation Serif" w:cs="Liberation Serif"/>
          <w:sz w:val="24"/>
          <w:szCs w:val="24"/>
        </w:rPr>
      </w:pPr>
      <w:r w:rsidRPr="00691989">
        <w:rPr>
          <w:rFonts w:ascii="Liberation Serif" w:hAnsi="Liberation Serif" w:cs="Liberation Serif"/>
          <w:sz w:val="24"/>
          <w:szCs w:val="24"/>
        </w:rPr>
        <w:t>1)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R</w:t>
      </w:r>
      <w:r w:rsidR="00E35C55">
        <w:rPr>
          <w:rFonts w:ascii="Liberation Serif" w:hAnsi="Liberation Serif" w:cs="Liberation Serif"/>
          <w:sz w:val="24"/>
          <w:szCs w:val="24"/>
        </w:rPr>
        <w:t>ealizacja zadań z zakresu zarządzania kryzysowego,</w:t>
      </w:r>
      <w:r w:rsidR="00052269">
        <w:rPr>
          <w:rFonts w:ascii="Liberation Serif" w:hAnsi="Liberation Serif" w:cs="Liberation Serif"/>
          <w:sz w:val="24"/>
          <w:szCs w:val="24"/>
        </w:rPr>
        <w:t xml:space="preserve"> w tym:</w:t>
      </w:r>
      <w:r w:rsidR="00E35C55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0BB5F82" w14:textId="43D960F3" w:rsidR="00BB43D3" w:rsidRDefault="00BB43D3" w:rsidP="00167F2C">
      <w:pPr>
        <w:pStyle w:val="Akapitzlist"/>
        <w:numPr>
          <w:ilvl w:val="0"/>
          <w:numId w:val="12"/>
        </w:numPr>
        <w:spacing w:line="247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nadzór nad Powiatowym Centrum Zarządzania Kryzysowego,</w:t>
      </w:r>
    </w:p>
    <w:p w14:paraId="0569155C" w14:textId="06D12EE2" w:rsidR="00BB43D3" w:rsidRDefault="00BF5276" w:rsidP="00167F2C">
      <w:pPr>
        <w:pStyle w:val="Akapitzlist"/>
        <w:numPr>
          <w:ilvl w:val="0"/>
          <w:numId w:val="12"/>
        </w:numPr>
        <w:spacing w:line="247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współpraca</w:t>
      </w:r>
      <w:r w:rsidR="00BB43D3">
        <w:rPr>
          <w:rFonts w:ascii="Liberation Serif" w:hAnsi="Liberation Serif" w:cs="Liberation Serif"/>
          <w:sz w:val="24"/>
          <w:szCs w:val="24"/>
        </w:rPr>
        <w:t xml:space="preserve"> z powiatowymi służbami, </w:t>
      </w:r>
      <w:r w:rsidR="00691989">
        <w:rPr>
          <w:rFonts w:ascii="Liberation Serif" w:hAnsi="Liberation Serif" w:cs="Liberation Serif"/>
          <w:sz w:val="24"/>
          <w:szCs w:val="24"/>
        </w:rPr>
        <w:t>inspekcjami i strażami,</w:t>
      </w:r>
    </w:p>
    <w:p w14:paraId="1EF745EE" w14:textId="309508C6" w:rsidR="00691989" w:rsidRDefault="00691989" w:rsidP="00167F2C">
      <w:pPr>
        <w:pStyle w:val="Akapitzlist"/>
        <w:numPr>
          <w:ilvl w:val="0"/>
          <w:numId w:val="12"/>
        </w:numPr>
        <w:spacing w:line="247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analiza zagrożeń,</w:t>
      </w:r>
    </w:p>
    <w:p w14:paraId="68AA8839" w14:textId="4D56A708" w:rsidR="00691989" w:rsidRDefault="00691989" w:rsidP="00167F2C">
      <w:pPr>
        <w:pStyle w:val="Akapitzlist"/>
        <w:numPr>
          <w:ilvl w:val="0"/>
          <w:numId w:val="12"/>
        </w:numPr>
        <w:spacing w:line="247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nadzór nad systemem wczesnego ostrzegania i alarmowania mieszkańców, </w:t>
      </w:r>
    </w:p>
    <w:p w14:paraId="470E0AC2" w14:textId="7BD0AB7E" w:rsidR="00691989" w:rsidRDefault="00691989" w:rsidP="00167F2C">
      <w:pPr>
        <w:pStyle w:val="Akapitzlist"/>
        <w:numPr>
          <w:ilvl w:val="0"/>
          <w:numId w:val="12"/>
        </w:numPr>
        <w:spacing w:line="247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współpraca z organizacjami pozarządowymi w zakresie bezpieczeństwa.</w:t>
      </w:r>
    </w:p>
    <w:p w14:paraId="7CD23817" w14:textId="5D28E028" w:rsidR="00691989" w:rsidRDefault="00691989" w:rsidP="00167F2C">
      <w:pPr>
        <w:pStyle w:val="Akapitzlist"/>
        <w:spacing w:line="247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2) </w:t>
      </w:r>
      <w:r w:rsidR="00167F2C">
        <w:rPr>
          <w:rFonts w:ascii="Liberation Serif" w:hAnsi="Liberation Serif" w:cs="Liberation Serif"/>
          <w:sz w:val="24"/>
          <w:szCs w:val="24"/>
        </w:rPr>
        <w:t>R</w:t>
      </w:r>
      <w:r>
        <w:rPr>
          <w:rFonts w:ascii="Liberation Serif" w:hAnsi="Liberation Serif" w:cs="Liberation Serif"/>
          <w:sz w:val="24"/>
          <w:szCs w:val="24"/>
        </w:rPr>
        <w:t>ealizacja zadań związanych z ochroną przeciwpowodziową, w tym monitorowanie sytuacji hydrologicznej, prowadzenie dokumentacji powodziowe</w:t>
      </w:r>
      <w:r w:rsidR="00167F2C">
        <w:rPr>
          <w:rFonts w:ascii="Liberation Serif" w:hAnsi="Liberation Serif" w:cs="Liberation Serif"/>
          <w:sz w:val="24"/>
          <w:szCs w:val="24"/>
        </w:rPr>
        <w:t>j</w:t>
      </w:r>
      <w:r>
        <w:rPr>
          <w:rFonts w:ascii="Liberation Serif" w:hAnsi="Liberation Serif" w:cs="Liberation Serif"/>
          <w:sz w:val="24"/>
          <w:szCs w:val="24"/>
        </w:rPr>
        <w:t>, obsługa magazynu przeciwpowodziowego.</w:t>
      </w:r>
    </w:p>
    <w:p w14:paraId="37F2CCE2" w14:textId="30DA21DF" w:rsidR="00691989" w:rsidRDefault="00691989" w:rsidP="00167F2C">
      <w:pPr>
        <w:pStyle w:val="Akapitzlist"/>
        <w:spacing w:line="247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3) </w:t>
      </w:r>
      <w:r w:rsidR="00167F2C">
        <w:rPr>
          <w:rFonts w:ascii="Liberation Serif" w:hAnsi="Liberation Serif" w:cs="Liberation Serif"/>
          <w:sz w:val="24"/>
          <w:szCs w:val="24"/>
        </w:rPr>
        <w:t>R</w:t>
      </w:r>
      <w:r>
        <w:rPr>
          <w:rFonts w:ascii="Liberation Serif" w:hAnsi="Liberation Serif" w:cs="Liberation Serif"/>
          <w:sz w:val="24"/>
          <w:szCs w:val="24"/>
        </w:rPr>
        <w:t>ealizacja zadań w zakresie ochrony przeciwpożarowej.</w:t>
      </w:r>
    </w:p>
    <w:p w14:paraId="5D795E07" w14:textId="2F97F3E7" w:rsidR="00691989" w:rsidRDefault="00691989" w:rsidP="00167F2C">
      <w:pPr>
        <w:pStyle w:val="Akapitzlist"/>
        <w:spacing w:line="247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4) </w:t>
      </w:r>
      <w:r w:rsidR="00167F2C">
        <w:rPr>
          <w:rFonts w:ascii="Liberation Serif" w:hAnsi="Liberation Serif" w:cs="Liberation Serif"/>
          <w:sz w:val="24"/>
          <w:szCs w:val="24"/>
        </w:rPr>
        <w:t>O</w:t>
      </w:r>
      <w:r>
        <w:rPr>
          <w:rFonts w:ascii="Liberation Serif" w:hAnsi="Liberation Serif" w:cs="Liberation Serif"/>
          <w:sz w:val="24"/>
          <w:szCs w:val="24"/>
        </w:rPr>
        <w:t xml:space="preserve">bsługa </w:t>
      </w:r>
      <w:r w:rsidR="00167F2C">
        <w:rPr>
          <w:rFonts w:ascii="Liberation Serif" w:hAnsi="Liberation Serif" w:cs="Liberation Serif"/>
          <w:sz w:val="24"/>
          <w:szCs w:val="24"/>
        </w:rPr>
        <w:t>kancelaryjna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67F2C">
        <w:rPr>
          <w:rFonts w:ascii="Liberation Serif" w:hAnsi="Liberation Serif" w:cs="Liberation Serif"/>
          <w:sz w:val="24"/>
          <w:szCs w:val="24"/>
        </w:rPr>
        <w:t xml:space="preserve">Wydziału, Powiatowego Zespołu Zarządzania Kryzysowego oraz Powiatowej Komisji Bezpieczeństwa i Porządku.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374C127" w14:textId="77777777" w:rsidR="00167F2C" w:rsidRPr="00BB43D3" w:rsidRDefault="00167F2C" w:rsidP="00167F2C">
      <w:pPr>
        <w:pStyle w:val="Akapitzlist"/>
        <w:spacing w:line="247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</w:p>
    <w:p w14:paraId="603DB5C1" w14:textId="77777777" w:rsidR="00E35C55" w:rsidRDefault="00E35C55" w:rsidP="00167F2C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47" w:lineRule="auto"/>
        <w:ind w:left="284" w:hanging="284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lastRenderedPageBreak/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2 piętrze w budynku bez windy, stanowisko pracy nie jest przystosowane do pracy na wózku inwalidzkim, praca samodzielna, wymagająca umiejętnego współdziałania z innymi. </w:t>
      </w:r>
    </w:p>
    <w:p w14:paraId="3A7289CD" w14:textId="77777777" w:rsidR="00E35C55" w:rsidRDefault="00E35C55" w:rsidP="00167F2C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47" w:lineRule="auto"/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571D4B66" w14:textId="77777777" w:rsidR="00E35C55" w:rsidRDefault="00E35C55" w:rsidP="00167F2C">
      <w:pPr>
        <w:pStyle w:val="Akapitzlist"/>
        <w:numPr>
          <w:ilvl w:val="1"/>
          <w:numId w:val="3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47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19E25E4D" w14:textId="77777777" w:rsidR="00E35C55" w:rsidRDefault="00E35C55" w:rsidP="00167F2C">
      <w:pPr>
        <w:numPr>
          <w:ilvl w:val="1"/>
          <w:numId w:val="4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1C486613" w14:textId="7FE93837" w:rsidR="00E35C55" w:rsidRDefault="00E35C55" w:rsidP="00167F2C">
      <w:pPr>
        <w:numPr>
          <w:ilvl w:val="1"/>
          <w:numId w:val="4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</w:t>
      </w:r>
      <w:r w:rsidR="00167F2C">
        <w:rPr>
          <w:rFonts w:ascii="Liberation Serif" w:hAnsi="Liberation Serif" w:cs="Liberation Serif"/>
          <w:sz w:val="24"/>
          <w:szCs w:val="24"/>
        </w:rPr>
        <w:t>c</w:t>
      </w:r>
      <w:r>
        <w:rPr>
          <w:rFonts w:ascii="Liberation Serif" w:hAnsi="Liberation Serif" w:cs="Liberation Serif"/>
          <w:sz w:val="24"/>
          <w:szCs w:val="24"/>
        </w:rPr>
        <w:t xml:space="preserve"> oraz w pkt 3.2</w:t>
      </w:r>
      <w:r w:rsidR="00167F2C">
        <w:rPr>
          <w:rFonts w:ascii="Liberation Serif" w:hAnsi="Liberation Serif" w:cs="Liberation Serif"/>
          <w:sz w:val="24"/>
          <w:szCs w:val="24"/>
        </w:rPr>
        <w:t>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1840358" w14:textId="77777777" w:rsidR="00E35C55" w:rsidRDefault="00E35C55" w:rsidP="00167F2C">
      <w:pPr>
        <w:numPr>
          <w:ilvl w:val="1"/>
          <w:numId w:val="4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4080FBF1" w14:textId="77777777" w:rsidR="00E35C55" w:rsidRDefault="00E35C55" w:rsidP="00167F2C">
      <w:pPr>
        <w:spacing w:line="247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5609A6CE" w14:textId="542DE5D9" w:rsidR="00FC5EB3" w:rsidRPr="0041631A" w:rsidRDefault="00E35C55" w:rsidP="00FC5EB3">
      <w:pPr>
        <w:pStyle w:val="Akapitzlist"/>
        <w:numPr>
          <w:ilvl w:val="0"/>
          <w:numId w:val="13"/>
        </w:numPr>
        <w:spacing w:line="271" w:lineRule="auto"/>
        <w:ind w:left="426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FC5EB3"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 w:rsidRPr="00FC5EB3">
        <w:rPr>
          <w:rFonts w:ascii="Liberation Serif" w:hAnsi="Liberation Serif" w:cs="Liberation Serif"/>
          <w:sz w:val="24"/>
          <w:szCs w:val="24"/>
        </w:rPr>
        <w:t xml:space="preserve">– do </w:t>
      </w:r>
      <w:r w:rsidR="00167F2C" w:rsidRPr="00FC5EB3">
        <w:rPr>
          <w:rFonts w:ascii="Liberation Serif" w:hAnsi="Liberation Serif" w:cs="Liberation Serif"/>
          <w:sz w:val="24"/>
          <w:szCs w:val="24"/>
        </w:rPr>
        <w:t>20</w:t>
      </w:r>
      <w:r w:rsidRPr="00FC5EB3">
        <w:rPr>
          <w:rFonts w:ascii="Liberation Serif" w:hAnsi="Liberation Serif" w:cs="Liberation Serif"/>
          <w:sz w:val="24"/>
          <w:szCs w:val="24"/>
        </w:rPr>
        <w:t xml:space="preserve"> </w:t>
      </w:r>
      <w:r w:rsidR="00167F2C" w:rsidRPr="00FC5EB3">
        <w:rPr>
          <w:rFonts w:ascii="Liberation Serif" w:hAnsi="Liberation Serif" w:cs="Liberation Serif"/>
          <w:sz w:val="24"/>
          <w:szCs w:val="24"/>
        </w:rPr>
        <w:t>marca</w:t>
      </w:r>
      <w:r w:rsidRPr="00FC5EB3">
        <w:rPr>
          <w:rFonts w:ascii="Liberation Serif" w:hAnsi="Liberation Serif" w:cs="Liberation Serif"/>
          <w:sz w:val="24"/>
          <w:szCs w:val="24"/>
        </w:rPr>
        <w:t xml:space="preserve"> </w:t>
      </w:r>
      <w:r w:rsidR="00167F2C" w:rsidRPr="00FC5EB3">
        <w:rPr>
          <w:rFonts w:ascii="Liberation Serif" w:hAnsi="Liberation Serif" w:cs="Liberation Serif"/>
          <w:sz w:val="24"/>
          <w:szCs w:val="24"/>
        </w:rPr>
        <w:t>2020</w:t>
      </w:r>
      <w:r w:rsidRPr="00FC5EB3">
        <w:rPr>
          <w:rFonts w:ascii="Liberation Serif" w:hAnsi="Liberation Serif" w:cs="Liberation Serif"/>
          <w:sz w:val="24"/>
          <w:szCs w:val="24"/>
        </w:rPr>
        <w:t xml:space="preserve"> r., do godz. 1</w:t>
      </w:r>
      <w:r w:rsidR="00167F2C" w:rsidRPr="00FC5EB3">
        <w:rPr>
          <w:rFonts w:ascii="Liberation Serif" w:hAnsi="Liberation Serif" w:cs="Liberation Serif"/>
          <w:sz w:val="24"/>
          <w:szCs w:val="24"/>
        </w:rPr>
        <w:t>4</w:t>
      </w:r>
      <w:r w:rsidRPr="00FC5EB3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FC5EB3">
        <w:rPr>
          <w:rFonts w:ascii="Liberation Serif" w:hAnsi="Liberation Serif" w:cs="Liberation Serif"/>
          <w:sz w:val="24"/>
          <w:szCs w:val="24"/>
        </w:rPr>
        <w:t xml:space="preserve"> </w:t>
      </w:r>
      <w:r w:rsidR="00FC5EB3" w:rsidRPr="0041631A">
        <w:rPr>
          <w:rFonts w:ascii="Liberation Serif" w:hAnsi="Liberation Serif" w:cs="Liberation Serif"/>
          <w:sz w:val="24"/>
          <w:szCs w:val="24"/>
        </w:rPr>
        <w:t xml:space="preserve">Dokumenty należy złożyć w zamkniętych kopertach opatrzonych adnotacją </w:t>
      </w:r>
      <w:r w:rsidR="00FC5EB3" w:rsidRPr="0041631A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</w:t>
      </w:r>
      <w:r w:rsidR="00FC5EB3" w:rsidRPr="00FC5EB3">
        <w:rPr>
          <w:rFonts w:ascii="Liberation Serif" w:hAnsi="Liberation Serif" w:cs="Liberation Serif"/>
          <w:b/>
          <w:i/>
          <w:sz w:val="24"/>
          <w:szCs w:val="24"/>
        </w:rPr>
        <w:t>ds. zarządzania kryzysowego w Wydziale Zarządzania Kryzysowego i Spraw Obronnych</w:t>
      </w:r>
      <w:r w:rsidR="00FC5EB3">
        <w:rPr>
          <w:rFonts w:ascii="Liberation Serif" w:hAnsi="Liberation Serif" w:cs="Liberation Serif"/>
          <w:b/>
          <w:i/>
          <w:sz w:val="24"/>
          <w:szCs w:val="24"/>
        </w:rPr>
        <w:t>”</w:t>
      </w:r>
      <w:r w:rsidR="00FC5EB3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FC5EB3" w:rsidRPr="0041631A">
        <w:rPr>
          <w:rFonts w:ascii="Liberation Serif" w:hAnsi="Liberation Serif" w:cs="Liberation Serif"/>
          <w:sz w:val="24"/>
          <w:szCs w:val="24"/>
        </w:rPr>
        <w:t xml:space="preserve">oraz wskazaniem imienia i nazwiska kandydata bezpośrednio w siedzibie Starostwa Powiatowego w Jeleniej Górze, </w:t>
      </w:r>
      <w:r w:rsidR="00FC5EB3">
        <w:rPr>
          <w:rFonts w:ascii="Liberation Serif" w:hAnsi="Liberation Serif" w:cs="Liberation Serif"/>
          <w:sz w:val="24"/>
          <w:szCs w:val="24"/>
        </w:rPr>
        <w:br/>
      </w:r>
      <w:r w:rsidR="00FC5EB3" w:rsidRPr="0041631A">
        <w:rPr>
          <w:rFonts w:ascii="Liberation Serif" w:hAnsi="Liberation Serif" w:cs="Liberation Serif"/>
          <w:sz w:val="24"/>
          <w:szCs w:val="24"/>
        </w:rPr>
        <w:t>ul. J. Kochanowskiego 10, punkt kancelaryjny, (parter) lub za pośrednictwem operatora pocztowego na adres: Starostwo Powiatowe w Jeleniej Górze (58-500) ul. J. Kochanowskiego 10 z zachowaniem wymogów w zakresie opisu koperty. W</w:t>
      </w:r>
      <w:r w:rsidR="00FC5EB3">
        <w:rPr>
          <w:rFonts w:ascii="Liberation Serif" w:hAnsi="Liberation Serif" w:cs="Liberation Serif"/>
          <w:sz w:val="24"/>
          <w:szCs w:val="24"/>
        </w:rPr>
        <w:t xml:space="preserve"> </w:t>
      </w:r>
      <w:r w:rsidR="00FC5EB3" w:rsidRPr="0041631A">
        <w:rPr>
          <w:rFonts w:ascii="Liberation Serif" w:hAnsi="Liberation Serif" w:cs="Liberation Serif"/>
          <w:sz w:val="24"/>
          <w:szCs w:val="24"/>
        </w:rPr>
        <w:t xml:space="preserve">przypadku ofert przesłanych pocztą decyduje data wpływu do Starostwa, a nie data nadania. </w:t>
      </w:r>
      <w:bookmarkStart w:id="1" w:name="_GoBack"/>
      <w:bookmarkEnd w:id="1"/>
    </w:p>
    <w:p w14:paraId="322C78EA" w14:textId="77777777" w:rsidR="00167F2C" w:rsidRDefault="00167F2C" w:rsidP="00167F2C">
      <w:pPr>
        <w:pStyle w:val="Akapitzlist"/>
        <w:spacing w:line="247" w:lineRule="auto"/>
        <w:ind w:left="360"/>
        <w:jc w:val="both"/>
        <w:rPr>
          <w:rFonts w:ascii="Liberation Serif" w:hAnsi="Liberation Serif" w:cs="Liberation Serif"/>
          <w:i/>
          <w:sz w:val="24"/>
          <w:szCs w:val="24"/>
        </w:rPr>
      </w:pPr>
    </w:p>
    <w:p w14:paraId="668DABA8" w14:textId="07CF55F9" w:rsidR="00E35C55" w:rsidRDefault="00E35C55" w:rsidP="00FC5EB3">
      <w:pPr>
        <w:pStyle w:val="Akapitzlist"/>
        <w:numPr>
          <w:ilvl w:val="0"/>
          <w:numId w:val="13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47" w:lineRule="auto"/>
        <w:ind w:hanging="578"/>
        <w:jc w:val="both"/>
        <w:rPr>
          <w:rStyle w:val="txt-new1"/>
        </w:rPr>
      </w:pPr>
      <w:r w:rsidRPr="00FC5EB3"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18C4B1B3" w14:textId="77777777" w:rsidR="00E35C55" w:rsidRDefault="00E35C55" w:rsidP="00167F2C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47" w:lineRule="auto"/>
        <w:jc w:val="both"/>
        <w:rPr>
          <w:rStyle w:val="txt-new1"/>
          <w:rFonts w:ascii="Liberation Serif" w:hAnsi="Liberation Serif" w:cs="Liberation Serif"/>
        </w:rPr>
      </w:pPr>
    </w:p>
    <w:p w14:paraId="4CE1D7EC" w14:textId="77777777" w:rsidR="00E35C55" w:rsidRDefault="00E35C55" w:rsidP="00167F2C">
      <w:pPr>
        <w:spacing w:line="247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0F2565E8" w14:textId="77777777" w:rsidR="00E35C55" w:rsidRDefault="00E35C55" w:rsidP="00167F2C">
      <w:pPr>
        <w:numPr>
          <w:ilvl w:val="0"/>
          <w:numId w:val="5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28C341B6" w14:textId="77777777" w:rsidR="00E35C55" w:rsidRDefault="00E35C55" w:rsidP="00167F2C">
      <w:pPr>
        <w:numPr>
          <w:ilvl w:val="0"/>
          <w:numId w:val="5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ogłoszenia; </w:t>
      </w:r>
    </w:p>
    <w:p w14:paraId="65BCA115" w14:textId="77777777" w:rsidR="00E35C55" w:rsidRDefault="00E35C55" w:rsidP="00167F2C">
      <w:pPr>
        <w:numPr>
          <w:ilvl w:val="0"/>
          <w:numId w:val="5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107C84CA" w14:textId="77777777" w:rsidR="00E35C55" w:rsidRDefault="00E35C55" w:rsidP="00167F2C">
      <w:pPr>
        <w:numPr>
          <w:ilvl w:val="0"/>
          <w:numId w:val="5"/>
        </w:numPr>
        <w:spacing w:line="247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13FEEAEA" w14:textId="77777777" w:rsidR="00E35C55" w:rsidRDefault="00E35C55" w:rsidP="00167F2C">
      <w:pPr>
        <w:spacing w:line="247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6C796A1" w14:textId="77777777" w:rsidR="00E35C55" w:rsidRDefault="00E35C55" w:rsidP="00167F2C">
      <w:pPr>
        <w:spacing w:line="247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1EA52B8" w14:textId="3C56114E" w:rsidR="00E35C55" w:rsidRDefault="00E35C55" w:rsidP="00167F2C">
      <w:pPr>
        <w:spacing w:line="247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167F2C">
        <w:rPr>
          <w:rFonts w:ascii="Liberation Serif" w:hAnsi="Liberation Serif" w:cs="Liberation Serif"/>
          <w:sz w:val="24"/>
          <w:szCs w:val="24"/>
        </w:rPr>
        <w:t xml:space="preserve"> 05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67F2C">
        <w:rPr>
          <w:rFonts w:ascii="Liberation Serif" w:hAnsi="Liberation Serif" w:cs="Liberation Serif"/>
          <w:sz w:val="24"/>
          <w:szCs w:val="24"/>
        </w:rPr>
        <w:t>marca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67F2C">
        <w:rPr>
          <w:rFonts w:ascii="Liberation Serif" w:hAnsi="Liberation Serif" w:cs="Liberation Serif"/>
          <w:sz w:val="24"/>
          <w:szCs w:val="24"/>
        </w:rPr>
        <w:t>2020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</w:p>
    <w:p w14:paraId="1574011D" w14:textId="77777777" w:rsidR="00E35C55" w:rsidRDefault="00E35C55" w:rsidP="00167F2C">
      <w:pPr>
        <w:spacing w:line="247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E5B65B8" w14:textId="77777777" w:rsidR="00E35C55" w:rsidRDefault="00E35C55" w:rsidP="00167F2C">
      <w:pPr>
        <w:spacing w:line="247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35A0675" w14:textId="77777777" w:rsidR="00E35C55" w:rsidRDefault="00E35C55" w:rsidP="00167F2C">
      <w:pPr>
        <w:spacing w:line="247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FB67C57" w14:textId="77777777" w:rsidR="00E35C55" w:rsidRDefault="00E35C55" w:rsidP="00167F2C">
      <w:pPr>
        <w:spacing w:line="247" w:lineRule="auto"/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36CCD42C" w14:textId="77777777" w:rsidR="00E35C55" w:rsidRDefault="00E35C55" w:rsidP="00167F2C">
      <w:pPr>
        <w:spacing w:line="247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6AF46929" w14:textId="77777777" w:rsidR="00E35C55" w:rsidRDefault="00E35C55" w:rsidP="00167F2C">
      <w:pPr>
        <w:spacing w:line="247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D73272E" w14:textId="0C61C324" w:rsidR="00E35C55" w:rsidRDefault="00E35C55" w:rsidP="00167F2C">
      <w:pPr>
        <w:spacing w:line="247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</w:t>
      </w:r>
      <w:r w:rsidR="00FC5EB3">
        <w:rPr>
          <w:rFonts w:ascii="Liberation Serif" w:hAnsi="Liberation Serif" w:cs="Liberation Serif"/>
          <w:b/>
          <w:i/>
          <w:sz w:val="24"/>
          <w:szCs w:val="24"/>
        </w:rPr>
        <w:t>i</w:t>
      </w:r>
    </w:p>
    <w:sectPr w:rsidR="00E35C55" w:rsidSect="00167F2C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F2FFA"/>
    <w:multiLevelType w:val="hybridMultilevel"/>
    <w:tmpl w:val="21D8CFE8"/>
    <w:lvl w:ilvl="0" w:tplc="04150019">
      <w:start w:val="1"/>
      <w:numFmt w:val="lowerLetter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BBF8A5FC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3FC64ED1"/>
    <w:multiLevelType w:val="hybridMultilevel"/>
    <w:tmpl w:val="8B862DA2"/>
    <w:lvl w:ilvl="0" w:tplc="ED325E8C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050AD0"/>
    <w:multiLevelType w:val="multilevel"/>
    <w:tmpl w:val="DE1A36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u w:val="none"/>
      </w:rPr>
    </w:lvl>
  </w:abstractNum>
  <w:abstractNum w:abstractNumId="9" w15:restartNumberingAfterBreak="0">
    <w:nsid w:val="791A30D1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4E"/>
    <w:rsid w:val="00052269"/>
    <w:rsid w:val="00167F2C"/>
    <w:rsid w:val="001A027F"/>
    <w:rsid w:val="00380D49"/>
    <w:rsid w:val="003A7AFB"/>
    <w:rsid w:val="004A1DBC"/>
    <w:rsid w:val="00691989"/>
    <w:rsid w:val="0073698F"/>
    <w:rsid w:val="00BB43D3"/>
    <w:rsid w:val="00BF5276"/>
    <w:rsid w:val="00DC3D4E"/>
    <w:rsid w:val="00E35C55"/>
    <w:rsid w:val="00EA3601"/>
    <w:rsid w:val="00FC1960"/>
    <w:rsid w:val="00FC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225C"/>
  <w15:chartTrackingRefBased/>
  <w15:docId w15:val="{B7303F25-AE74-41B4-B589-0D5C3B2C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C55"/>
    <w:pPr>
      <w:ind w:left="720"/>
      <w:contextualSpacing/>
    </w:pPr>
  </w:style>
  <w:style w:type="character" w:customStyle="1" w:styleId="txt-new1">
    <w:name w:val="txt-new1"/>
    <w:basedOn w:val="Domylnaczcionkaakapitu"/>
    <w:rsid w:val="00E35C55"/>
  </w:style>
  <w:style w:type="character" w:styleId="Odwoaniedokomentarza">
    <w:name w:val="annotation reference"/>
    <w:basedOn w:val="Domylnaczcionkaakapitu"/>
    <w:uiPriority w:val="99"/>
    <w:semiHidden/>
    <w:unhideWhenUsed/>
    <w:rsid w:val="00691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9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9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9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9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9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4</cp:revision>
  <cp:lastPrinted>2020-03-05T12:37:00Z</cp:lastPrinted>
  <dcterms:created xsi:type="dcterms:W3CDTF">2020-03-05T11:02:00Z</dcterms:created>
  <dcterms:modified xsi:type="dcterms:W3CDTF">2020-03-05T12:46:00Z</dcterms:modified>
</cp:coreProperties>
</file>