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29C" w:rsidRDefault="004F529C" w:rsidP="004F529C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6/18 O NABORZE KANDYDATÓW</w:t>
      </w:r>
    </w:p>
    <w:p w:rsidR="004F529C" w:rsidRDefault="004F529C" w:rsidP="004F529C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:rsidR="004F529C" w:rsidRDefault="004F529C" w:rsidP="004F529C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4F529C" w:rsidRDefault="004F529C" w:rsidP="004F529C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:rsidR="004F529C" w:rsidRDefault="004F529C" w:rsidP="004F529C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>stanowisko ds. pozwoleń na budowę i zgłoszeń robót budowlanych w Wydziale Architektury, Budownictwa i Gospodarki Przestrzennej.</w:t>
      </w:r>
    </w:p>
    <w:p w:rsidR="004F529C" w:rsidRDefault="004F529C" w:rsidP="004F529C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4F529C" w:rsidRDefault="004F529C" w:rsidP="004F529C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art. 6 ust. 1 i 3 ustawy z dnia 21 listopada 2008 r. o pracownikach samorządowych (Dz. U. </w:t>
      </w:r>
      <w:proofErr w:type="gramStart"/>
      <w:r>
        <w:rPr>
          <w:rFonts w:ascii="Liberation Serif" w:hAnsi="Liberation Serif" w:cs="Liberation Serif"/>
          <w:sz w:val="24"/>
          <w:szCs w:val="24"/>
        </w:rPr>
        <w:t>z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2016 r., poz. 902 z późn. </w:t>
      </w:r>
      <w:proofErr w:type="gramStart"/>
      <w:r>
        <w:rPr>
          <w:rFonts w:ascii="Liberation Serif" w:hAnsi="Liberation Serif" w:cs="Liberation Serif"/>
          <w:sz w:val="24"/>
          <w:szCs w:val="24"/>
        </w:rPr>
        <w:t>zm</w:t>
      </w:r>
      <w:proofErr w:type="gramEnd"/>
      <w:r>
        <w:rPr>
          <w:rFonts w:ascii="Liberation Serif" w:hAnsi="Liberation Serif" w:cs="Liberation Serif"/>
          <w:sz w:val="24"/>
          <w:szCs w:val="24"/>
        </w:rPr>
        <w:t>.),</w:t>
      </w:r>
    </w:p>
    <w:p w:rsidR="004F529C" w:rsidRDefault="004F529C" w:rsidP="004F529C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wyższe budowlane lub średnie budowlane,</w:t>
      </w:r>
    </w:p>
    <w:p w:rsidR="004F529C" w:rsidRDefault="004F529C" w:rsidP="004F529C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staż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pracy w administracji publicznej,  </w:t>
      </w:r>
    </w:p>
    <w:p w:rsidR="004F529C" w:rsidRPr="004F529C" w:rsidRDefault="004F529C" w:rsidP="004F529C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4F529C">
        <w:rPr>
          <w:rFonts w:ascii="Liberation Serif" w:hAnsi="Liberation Serif"/>
          <w:sz w:val="23"/>
          <w:szCs w:val="23"/>
        </w:rPr>
        <w:t>znajomość</w:t>
      </w:r>
      <w:proofErr w:type="gramEnd"/>
      <w:r w:rsidRPr="004F529C">
        <w:rPr>
          <w:rFonts w:ascii="Liberation Serif" w:hAnsi="Liberation Serif"/>
          <w:sz w:val="23"/>
          <w:szCs w:val="23"/>
        </w:rPr>
        <w:t xml:space="preserve"> obsługi oprogramowania biurowego</w:t>
      </w:r>
      <w:r w:rsidRPr="004F529C">
        <w:rPr>
          <w:rFonts w:ascii="Liberation Serif" w:hAnsi="Liberation Serif" w:cs="Liberation Serif"/>
          <w:sz w:val="24"/>
          <w:szCs w:val="24"/>
        </w:rPr>
        <w:t>.</w:t>
      </w:r>
    </w:p>
    <w:p w:rsidR="004F529C" w:rsidRDefault="004F529C" w:rsidP="004F529C">
      <w:pPr>
        <w:pStyle w:val="Akapitzlist"/>
        <w:numPr>
          <w:ilvl w:val="1"/>
          <w:numId w:val="4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>
        <w:rPr>
          <w:rFonts w:ascii="Liberation Serif" w:hAnsi="Liberation Serif" w:cs="Liberation Serif"/>
          <w:sz w:val="24"/>
          <w:szCs w:val="24"/>
        </w:rPr>
        <w:t>: uprawnienia budowlane do projektowania.</w:t>
      </w:r>
    </w:p>
    <w:p w:rsidR="004F529C" w:rsidRDefault="004F529C" w:rsidP="004F529C">
      <w:pPr>
        <w:pStyle w:val="Akapitzlist"/>
        <w:numPr>
          <w:ilvl w:val="1"/>
          <w:numId w:val="4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Prawo budowlane.</w:t>
      </w:r>
    </w:p>
    <w:p w:rsidR="004F529C" w:rsidRDefault="004F529C" w:rsidP="004F529C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r>
        <w:rPr>
          <w:rFonts w:ascii="Liberation Serif" w:hAnsi="Liberation Serif" w:cs="Liberation Serif"/>
          <w:sz w:val="24"/>
          <w:szCs w:val="24"/>
        </w:rPr>
        <w:t>realizacja zadań administracji architektoniczno-budowlanej wynikających z ustawy Prawo budowlane, wydawanie zaświadczeń o samodzielności lokali, prowadzenie postepowań w sprawie zezwoleń na realizację inwestycji drogowych, prowadzenie postępowań w sprawie decyzji pozwoleń na budowę składowisk odpadów.</w:t>
      </w:r>
    </w:p>
    <w:p w:rsidR="004F529C" w:rsidRDefault="004F529C" w:rsidP="004F529C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ind w:left="426" w:hanging="426"/>
        <w:jc w:val="both"/>
        <w:rPr>
          <w:rStyle w:val="txt-new1"/>
        </w:rPr>
      </w:pPr>
      <w:bookmarkStart w:id="0" w:name="mip30227916"/>
      <w:bookmarkEnd w:id="0"/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 siedzibie pracodawcy, stanowisko pracy usytuowane na 1 piętrze w budynku z windą, stanowisko pracy przystosowane do pracy na wózku inwalidzkim, praca samodzielna, wymagająca umiejętnego współdziałania z innymi. </w:t>
      </w:r>
    </w:p>
    <w:p w:rsidR="004F529C" w:rsidRDefault="004F529C" w:rsidP="004F529C">
      <w:pPr>
        <w:pStyle w:val="Akapitzlist"/>
        <w:numPr>
          <w:ilvl w:val="1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:rsidR="004F529C" w:rsidRDefault="004F529C" w:rsidP="004F529C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(CV);</w:t>
      </w:r>
    </w:p>
    <w:p w:rsidR="004F529C" w:rsidRDefault="004F529C" w:rsidP="004F529C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 i c i 3.2; </w:t>
      </w:r>
    </w:p>
    <w:p w:rsidR="004F529C" w:rsidRDefault="004F529C" w:rsidP="004F529C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oświadczenia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o pełnej zdolności do czynności prawnych oraz o korzystaniu z pełni praw publicznych i o niekaralności za umyślne przestępstwo ścigane z oskarżenia publicznego lub umyślne przestępstwo skarbowe*;</w:t>
      </w:r>
    </w:p>
    <w:p w:rsidR="004F529C" w:rsidRDefault="004F529C" w:rsidP="004F529C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o wyrażeniu zgody na p</w:t>
      </w:r>
      <w:r w:rsidR="00FF5BE4">
        <w:rPr>
          <w:rFonts w:ascii="Liberation Serif" w:hAnsi="Liberation Serif" w:cs="Liberation Serif"/>
          <w:sz w:val="24"/>
          <w:szCs w:val="24"/>
        </w:rPr>
        <w:t>rzetwarzanie danych osobowych dla potrzeb niezbędnych do realizacji procesu rekrutacji - zgodnie z ustawą o ochronie danych osobowych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4F529C" w:rsidRDefault="004F529C" w:rsidP="004F529C">
      <w:pPr>
        <w:pStyle w:val="Akapitzlist"/>
        <w:ind w:left="142"/>
        <w:jc w:val="both"/>
        <w:rPr>
          <w:rFonts w:ascii="Liberation Serif" w:hAnsi="Liberation Serif" w:cs="Liberation Serif"/>
          <w:i/>
          <w:sz w:val="22"/>
          <w:szCs w:val="22"/>
        </w:rPr>
      </w:pPr>
      <w:r>
        <w:rPr>
          <w:rFonts w:ascii="Liberation Serif" w:hAnsi="Liberation Serif" w:cs="Liberation Serif"/>
          <w:i/>
          <w:sz w:val="22"/>
          <w:szCs w:val="22"/>
        </w:rPr>
        <w:t>* oświadczenia powinny zawierać klauzulę o odpowiedzialności karnej za złożenie fałszywego oświadczenia.</w:t>
      </w:r>
    </w:p>
    <w:p w:rsidR="004F529C" w:rsidRPr="004F529C" w:rsidRDefault="004F529C" w:rsidP="004F529C">
      <w:pPr>
        <w:pStyle w:val="Akapitzlist"/>
        <w:numPr>
          <w:ilvl w:val="0"/>
          <w:numId w:val="5"/>
        </w:numPr>
        <w:jc w:val="both"/>
        <w:rPr>
          <w:rFonts w:ascii="Liberation Serif" w:hAnsi="Liberation Serif" w:cs="Liberation Serif"/>
          <w:i/>
          <w:sz w:val="24"/>
          <w:szCs w:val="24"/>
        </w:rPr>
      </w:pPr>
      <w:proofErr w:type="gramStart"/>
      <w:r w:rsidRPr="004F529C"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 w:rsidRPr="004F529C"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 w:rsidRPr="004F529C">
        <w:rPr>
          <w:rFonts w:ascii="Liberation Serif" w:hAnsi="Liberation Serif" w:cs="Liberation Serif"/>
          <w:sz w:val="24"/>
          <w:szCs w:val="24"/>
        </w:rPr>
        <w:t xml:space="preserve">– do </w:t>
      </w:r>
      <w:r w:rsidR="00FF5BE4">
        <w:rPr>
          <w:rFonts w:ascii="Liberation Serif" w:hAnsi="Liberation Serif" w:cs="Liberation Serif"/>
          <w:sz w:val="24"/>
          <w:szCs w:val="24"/>
        </w:rPr>
        <w:t>30 kwietnia 2018 r., do godz. 15</w:t>
      </w:r>
      <w:r w:rsidRPr="004F529C"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 w:rsidRPr="004F529C"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 pokój nr 7. Dokumenty należy złożyć bezpośrednio w siedzibie Starostwa Powiatowego z dopiskiem na kopercie</w:t>
      </w:r>
      <w:r w:rsidRPr="004F529C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4F529C">
        <w:rPr>
          <w:rFonts w:ascii="Liberation Serif" w:hAnsi="Liberation Serif" w:cs="Liberation Serif"/>
          <w:b/>
          <w:i/>
          <w:sz w:val="24"/>
          <w:szCs w:val="24"/>
        </w:rPr>
        <w:t>„Nabór na wolne stanowisko urzędnicze – stanowisko ds.  pozwoleń na budowę i zgłoszeń robót budowlanych w Wydziale Architektury, Budownictwa i Gospodarki Przestrzennej”.</w:t>
      </w:r>
    </w:p>
    <w:p w:rsidR="004F529C" w:rsidRPr="00FF5BE4" w:rsidRDefault="004F529C" w:rsidP="004F529C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</w:rPr>
      </w:pPr>
      <w:proofErr w:type="gramStart"/>
      <w:r w:rsidRPr="004F529C">
        <w:rPr>
          <w:rStyle w:val="txt-new1"/>
          <w:rFonts w:ascii="Liberation Serif" w:hAnsi="Liberation Serif" w:cs="Liberation Serif"/>
          <w:sz w:val="24"/>
          <w:szCs w:val="24"/>
        </w:rPr>
        <w:t>w</w:t>
      </w:r>
      <w:proofErr w:type="gramEnd"/>
      <w:r w:rsidRPr="004F529C"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FF5BE4" w:rsidRDefault="00FF5BE4" w:rsidP="00FF5BE4">
      <w:pPr>
        <w:pStyle w:val="Akapitzlist"/>
        <w:tabs>
          <w:tab w:val="right" w:pos="284"/>
          <w:tab w:val="left" w:pos="408"/>
          <w:tab w:val="left" w:pos="709"/>
          <w:tab w:val="left" w:pos="851"/>
          <w:tab w:val="left" w:pos="993"/>
        </w:tabs>
        <w:ind w:left="360"/>
        <w:jc w:val="both"/>
        <w:rPr>
          <w:rStyle w:val="txt-new1"/>
        </w:rPr>
      </w:pPr>
      <w:bookmarkStart w:id="1" w:name="_GoBack"/>
      <w:bookmarkEnd w:id="1"/>
    </w:p>
    <w:p w:rsidR="004F529C" w:rsidRDefault="004F529C" w:rsidP="004F529C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lastRenderedPageBreak/>
        <w:t>Inne informacje:</w:t>
      </w:r>
    </w:p>
    <w:p w:rsidR="004F529C" w:rsidRDefault="004F529C" w:rsidP="004F529C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:rsidR="004F529C" w:rsidRDefault="004F529C" w:rsidP="004F529C">
      <w:pPr>
        <w:numPr>
          <w:ilvl w:val="0"/>
          <w:numId w:val="8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</w:t>
      </w:r>
      <w:proofErr w:type="gramStart"/>
      <w:r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zostanie sprawdzona znajomość przepisów prawa wskazanych w pkt 3.3 ogłoszenia oraz umiejętności praktyczne w 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d ogłoszenia;</w:t>
      </w:r>
    </w:p>
    <w:p w:rsidR="004F529C" w:rsidRDefault="004F529C" w:rsidP="004F529C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zniszczone.</w:t>
      </w:r>
    </w:p>
    <w:p w:rsidR="004F529C" w:rsidRDefault="004F529C" w:rsidP="004F529C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4F529C" w:rsidRDefault="004F529C" w:rsidP="004F529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4F529C" w:rsidRDefault="004F529C" w:rsidP="004F529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4F529C" w:rsidRDefault="004F529C" w:rsidP="004F529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4F529C" w:rsidRDefault="004F529C" w:rsidP="004F529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4F529C" w:rsidRDefault="004F529C" w:rsidP="004F529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FF5BE4">
        <w:rPr>
          <w:rFonts w:ascii="Liberation Serif" w:hAnsi="Liberation Serif" w:cs="Liberation Serif"/>
          <w:sz w:val="24"/>
          <w:szCs w:val="24"/>
        </w:rPr>
        <w:t>18</w:t>
      </w:r>
      <w:r>
        <w:rPr>
          <w:rFonts w:ascii="Liberation Serif" w:hAnsi="Liberation Serif" w:cs="Liberation Serif"/>
          <w:sz w:val="24"/>
          <w:szCs w:val="24"/>
        </w:rPr>
        <w:t xml:space="preserve"> kwietnia 2018 r.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:rsidR="004F529C" w:rsidRDefault="004F529C" w:rsidP="004F529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4F529C" w:rsidRDefault="004F529C" w:rsidP="004F529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4F529C" w:rsidRDefault="004F529C" w:rsidP="004F529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4F529C" w:rsidRDefault="004F529C" w:rsidP="004F529C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STAROSTA</w:t>
      </w:r>
    </w:p>
    <w:p w:rsidR="004F529C" w:rsidRDefault="004F529C" w:rsidP="004F529C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4F529C" w:rsidRDefault="004F529C" w:rsidP="004F529C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4F529C" w:rsidRDefault="004F529C" w:rsidP="004F529C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Anna Konieczyńska </w:t>
      </w:r>
    </w:p>
    <w:p w:rsidR="004F529C" w:rsidRDefault="004F529C" w:rsidP="004F529C">
      <w:pPr>
        <w:rPr>
          <w:rFonts w:ascii="Liberation Serif" w:hAnsi="Liberation Serif" w:cs="Liberation Serif"/>
          <w:sz w:val="24"/>
          <w:szCs w:val="24"/>
        </w:rPr>
      </w:pPr>
    </w:p>
    <w:p w:rsidR="004F529C" w:rsidRDefault="004F529C" w:rsidP="004F529C">
      <w:pPr>
        <w:rPr>
          <w:rFonts w:ascii="Liberation Serif" w:hAnsi="Liberation Serif" w:cs="Liberation Serif"/>
          <w:sz w:val="24"/>
          <w:szCs w:val="24"/>
        </w:rPr>
      </w:pPr>
    </w:p>
    <w:p w:rsidR="004F529C" w:rsidRDefault="004F529C" w:rsidP="004F529C">
      <w:pPr>
        <w:rPr>
          <w:rFonts w:ascii="Liberation Serif" w:hAnsi="Liberation Serif" w:cs="Liberation Serif"/>
          <w:sz w:val="24"/>
          <w:szCs w:val="24"/>
        </w:rPr>
      </w:pPr>
    </w:p>
    <w:p w:rsidR="004F529C" w:rsidRDefault="004F529C" w:rsidP="004F529C">
      <w:pPr>
        <w:rPr>
          <w:rFonts w:ascii="Liberation Serif" w:hAnsi="Liberation Serif" w:cs="Liberation Serif"/>
          <w:sz w:val="24"/>
          <w:szCs w:val="24"/>
        </w:rPr>
      </w:pPr>
    </w:p>
    <w:p w:rsidR="004F529C" w:rsidRDefault="004F529C" w:rsidP="004F529C">
      <w:pPr>
        <w:rPr>
          <w:rFonts w:ascii="Liberation Serif" w:hAnsi="Liberation Serif" w:cs="Liberation Serif"/>
          <w:sz w:val="24"/>
          <w:szCs w:val="24"/>
        </w:rPr>
      </w:pPr>
    </w:p>
    <w:p w:rsidR="004F529C" w:rsidRDefault="004F529C" w:rsidP="004F529C">
      <w:pPr>
        <w:rPr>
          <w:rFonts w:ascii="Liberation Serif" w:hAnsi="Liberation Serif" w:cs="Liberation Serif"/>
          <w:sz w:val="24"/>
          <w:szCs w:val="24"/>
        </w:rPr>
      </w:pPr>
    </w:p>
    <w:p w:rsidR="004F529C" w:rsidRDefault="004F529C" w:rsidP="004F529C"/>
    <w:p w:rsidR="004F529C" w:rsidRDefault="004F529C" w:rsidP="004F529C"/>
    <w:p w:rsidR="004F529C" w:rsidRDefault="004F529C" w:rsidP="004F529C"/>
    <w:p w:rsidR="004F529C" w:rsidRDefault="004F529C" w:rsidP="004F529C"/>
    <w:p w:rsidR="00E9447C" w:rsidRDefault="00E9447C"/>
    <w:sectPr w:rsidR="00E9447C" w:rsidSect="00FF5BE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396E6AF6"/>
    <w:multiLevelType w:val="multilevel"/>
    <w:tmpl w:val="4E1E6E3A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>
    <w:nsid w:val="4B3152A5"/>
    <w:multiLevelType w:val="hybridMultilevel"/>
    <w:tmpl w:val="8EC6B060"/>
    <w:lvl w:ilvl="0" w:tplc="60644A2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D4E"/>
    <w:rsid w:val="004F529C"/>
    <w:rsid w:val="00751747"/>
    <w:rsid w:val="00B56D4E"/>
    <w:rsid w:val="00E9447C"/>
    <w:rsid w:val="00FF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529C"/>
    <w:pPr>
      <w:ind w:left="720"/>
      <w:contextualSpacing/>
    </w:pPr>
  </w:style>
  <w:style w:type="character" w:customStyle="1" w:styleId="txt-new1">
    <w:name w:val="txt-new1"/>
    <w:basedOn w:val="Domylnaczcionkaakapitu"/>
    <w:rsid w:val="004F529C"/>
  </w:style>
  <w:style w:type="character" w:styleId="Uwydatnienie">
    <w:name w:val="Emphasis"/>
    <w:basedOn w:val="Domylnaczcionkaakapitu"/>
    <w:uiPriority w:val="20"/>
    <w:qFormat/>
    <w:rsid w:val="004F529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529C"/>
    <w:pPr>
      <w:ind w:left="720"/>
      <w:contextualSpacing/>
    </w:pPr>
  </w:style>
  <w:style w:type="character" w:customStyle="1" w:styleId="txt-new1">
    <w:name w:val="txt-new1"/>
    <w:basedOn w:val="Domylnaczcionkaakapitu"/>
    <w:rsid w:val="004F529C"/>
  </w:style>
  <w:style w:type="character" w:styleId="Uwydatnienie">
    <w:name w:val="Emphasis"/>
    <w:basedOn w:val="Domylnaczcionkaakapitu"/>
    <w:uiPriority w:val="20"/>
    <w:qFormat/>
    <w:rsid w:val="004F52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2018-04-16T09:30:00Z</cp:lastPrinted>
  <dcterms:created xsi:type="dcterms:W3CDTF">2018-04-16T09:18:00Z</dcterms:created>
  <dcterms:modified xsi:type="dcterms:W3CDTF">2018-04-18T10:59:00Z</dcterms:modified>
</cp:coreProperties>
</file>