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0" w:rsidRDefault="00C45EC1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</w:p>
    <w:p w:rsidR="0089170B" w:rsidRDefault="00BC38D0" w:rsidP="00403AA5">
      <w:pPr>
        <w:spacing w:after="0" w:line="28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Uchwała Nr 208/642</w:t>
      </w:r>
      <w:r w:rsidR="00614F4D">
        <w:rPr>
          <w:rFonts w:ascii="Liberation Serif" w:hAnsi="Liberation Serif" w:cs="Liberation Serif"/>
          <w:sz w:val="28"/>
          <w:szCs w:val="28"/>
        </w:rPr>
        <w:t>/18</w:t>
      </w:r>
    </w:p>
    <w:p w:rsidR="0089170B" w:rsidRDefault="0089170B" w:rsidP="00403AA5">
      <w:pPr>
        <w:spacing w:after="0" w:line="28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Zarządu Powiatu Jeleniogórskiego</w:t>
      </w:r>
    </w:p>
    <w:p w:rsidR="00DB1BA0" w:rsidRDefault="00BC38D0" w:rsidP="00403AA5">
      <w:pPr>
        <w:spacing w:after="0" w:line="28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 dnia 16</w:t>
      </w:r>
      <w:r w:rsidR="0046424D">
        <w:rPr>
          <w:rFonts w:ascii="Liberation Serif" w:hAnsi="Liberation Serif" w:cs="Liberation Serif"/>
          <w:sz w:val="28"/>
          <w:szCs w:val="28"/>
        </w:rPr>
        <w:t xml:space="preserve"> kwietnia</w:t>
      </w:r>
      <w:r w:rsidR="00614F4D">
        <w:rPr>
          <w:rFonts w:ascii="Liberation Serif" w:hAnsi="Liberation Serif" w:cs="Liberation Serif"/>
          <w:sz w:val="28"/>
          <w:szCs w:val="28"/>
        </w:rPr>
        <w:t xml:space="preserve"> 2018</w:t>
      </w:r>
      <w:r w:rsidR="0089170B">
        <w:rPr>
          <w:rFonts w:ascii="Liberation Serif" w:hAnsi="Liberation Serif" w:cs="Liberation Serif"/>
          <w:sz w:val="28"/>
          <w:szCs w:val="28"/>
        </w:rPr>
        <w:t xml:space="preserve"> r. </w:t>
      </w:r>
    </w:p>
    <w:p w:rsidR="00DB1BA0" w:rsidRDefault="00DB1BA0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DB1BA0" w:rsidRDefault="00EF265F" w:rsidP="00403AA5">
      <w:pPr>
        <w:spacing w:after="0" w:line="28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w sprawie zwołania XLV</w:t>
      </w:r>
      <w:r w:rsidR="00DB1BA0">
        <w:rPr>
          <w:rFonts w:ascii="Liberation Serif" w:hAnsi="Liberation Serif" w:cs="Liberation Serif"/>
          <w:sz w:val="28"/>
          <w:szCs w:val="28"/>
        </w:rPr>
        <w:t xml:space="preserve"> Sesji Rady Powiatu Jeleniogórskiego</w:t>
      </w:r>
    </w:p>
    <w:p w:rsidR="00DB1BA0" w:rsidRDefault="00DB1BA0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 podstawie art.15 ust. 7 </w:t>
      </w:r>
      <w:r w:rsidR="0089170B">
        <w:rPr>
          <w:rFonts w:ascii="Liberation Serif" w:hAnsi="Liberation Serif" w:cs="Liberation Serif"/>
          <w:sz w:val="28"/>
          <w:szCs w:val="28"/>
        </w:rPr>
        <w:t xml:space="preserve">w związku z art. 15 ust. 1 </w:t>
      </w:r>
      <w:r>
        <w:rPr>
          <w:rFonts w:ascii="Liberation Serif" w:hAnsi="Liberation Serif" w:cs="Liberation Serif"/>
          <w:sz w:val="28"/>
          <w:szCs w:val="28"/>
        </w:rPr>
        <w:t>ustawy z dnia 5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czerwca 1998 r. o samorządzie powiatowym (Dz.U. z 201</w:t>
      </w:r>
      <w:r w:rsidR="00403AA5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 r.poz. </w:t>
      </w:r>
      <w:r w:rsidR="00403AA5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8</w:t>
      </w:r>
      <w:r w:rsidR="00403AA5">
        <w:rPr>
          <w:rFonts w:ascii="Liberation Serif" w:hAnsi="Liberation Serif" w:cs="Liberation Serif"/>
          <w:sz w:val="28"/>
          <w:szCs w:val="28"/>
        </w:rPr>
        <w:t>68</w:t>
      </w:r>
      <w:r>
        <w:rPr>
          <w:rFonts w:ascii="Liberation Serif" w:hAnsi="Liberation Serif" w:cs="Liberation Serif"/>
          <w:sz w:val="28"/>
          <w:szCs w:val="28"/>
        </w:rPr>
        <w:t xml:space="preserve"> z</w:t>
      </w:r>
      <w:r w:rsidR="0089170B">
        <w:rPr>
          <w:rFonts w:ascii="Liberation Serif" w:hAnsi="Liberation Serif" w:cs="Liberation Serif"/>
          <w:sz w:val="28"/>
          <w:szCs w:val="28"/>
        </w:rPr>
        <w:t> </w:t>
      </w:r>
      <w:proofErr w:type="spellStart"/>
      <w:r>
        <w:rPr>
          <w:rFonts w:ascii="Liberation Serif" w:hAnsi="Liberation Serif" w:cs="Liberation Serif"/>
          <w:sz w:val="28"/>
          <w:szCs w:val="28"/>
        </w:rPr>
        <w:t>późn.zm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</w:t>
      </w:r>
      <w:r w:rsidR="00403AA5">
        <w:rPr>
          <w:rFonts w:ascii="Liberation Serif" w:hAnsi="Liberation Serif" w:cs="Liberation Serif"/>
          <w:sz w:val="28"/>
          <w:szCs w:val="28"/>
        </w:rPr>
        <w:t>,</w:t>
      </w:r>
      <w:r w:rsidR="0089170B">
        <w:rPr>
          <w:rFonts w:ascii="Liberation Serif" w:hAnsi="Liberation Serif" w:cs="Liberation Serif"/>
          <w:sz w:val="28"/>
          <w:szCs w:val="28"/>
        </w:rPr>
        <w:t xml:space="preserve"> co następuje:</w:t>
      </w:r>
    </w:p>
    <w:p w:rsidR="00403AA5" w:rsidRDefault="00403AA5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§1.</w:t>
      </w:r>
      <w:r>
        <w:rPr>
          <w:rFonts w:ascii="Liberation Serif" w:hAnsi="Liberation Serif" w:cs="Liberation Serif"/>
          <w:sz w:val="28"/>
          <w:szCs w:val="28"/>
        </w:rPr>
        <w:t xml:space="preserve"> Wnioskuje się do Przewo</w:t>
      </w:r>
      <w:r w:rsidR="00403AA5">
        <w:rPr>
          <w:rFonts w:ascii="Liberation Serif" w:hAnsi="Liberation Serif" w:cs="Liberation Serif"/>
          <w:sz w:val="28"/>
          <w:szCs w:val="28"/>
        </w:rPr>
        <w:t>dniczącego Rady o</w:t>
      </w:r>
      <w:r w:rsidR="00EF265F">
        <w:rPr>
          <w:rFonts w:ascii="Liberation Serif" w:hAnsi="Liberation Serif" w:cs="Liberation Serif"/>
          <w:sz w:val="28"/>
          <w:szCs w:val="28"/>
        </w:rPr>
        <w:t xml:space="preserve"> zwołanie XL</w:t>
      </w:r>
      <w:r>
        <w:rPr>
          <w:rFonts w:ascii="Liberation Serif" w:hAnsi="Liberation Serif" w:cs="Liberation Serif"/>
          <w:sz w:val="28"/>
          <w:szCs w:val="28"/>
        </w:rPr>
        <w:t>V Sesji Rady Powiatu Jeleniogórskiego.</w:t>
      </w:r>
    </w:p>
    <w:p w:rsidR="00403AA5" w:rsidRDefault="00403AA5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9170B" w:rsidRDefault="0089170B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 2.</w:t>
      </w:r>
      <w:r>
        <w:rPr>
          <w:rFonts w:ascii="Liberation Serif" w:hAnsi="Liberation Serif" w:cs="Liberation Serif"/>
          <w:sz w:val="28"/>
          <w:szCs w:val="28"/>
        </w:rPr>
        <w:t xml:space="preserve"> Przyjmuje się proponowany porzą</w:t>
      </w:r>
      <w:r w:rsidR="009945ED">
        <w:rPr>
          <w:rFonts w:ascii="Liberation Serif" w:hAnsi="Liberation Serif" w:cs="Liberation Serif"/>
          <w:sz w:val="28"/>
          <w:szCs w:val="28"/>
        </w:rPr>
        <w:t>dek obrad Sesji wraz z projektem</w:t>
      </w:r>
      <w:r>
        <w:rPr>
          <w:rFonts w:ascii="Liberation Serif" w:hAnsi="Liberation Serif" w:cs="Liberation Serif"/>
          <w:sz w:val="28"/>
          <w:szCs w:val="28"/>
        </w:rPr>
        <w:t xml:space="preserve"> uchwa</w:t>
      </w:r>
      <w:r w:rsidR="00403AA5">
        <w:rPr>
          <w:rFonts w:ascii="Liberation Serif" w:hAnsi="Liberation Serif" w:cs="Liberation Serif"/>
          <w:sz w:val="28"/>
          <w:szCs w:val="28"/>
        </w:rPr>
        <w:t>ł</w:t>
      </w:r>
      <w:r w:rsidR="009945ED">
        <w:rPr>
          <w:rFonts w:ascii="Liberation Serif" w:hAnsi="Liberation Serif" w:cs="Liberation Serif"/>
          <w:sz w:val="28"/>
          <w:szCs w:val="28"/>
        </w:rPr>
        <w:t>y</w:t>
      </w:r>
      <w:r>
        <w:rPr>
          <w:rFonts w:ascii="Liberation Serif" w:hAnsi="Liberation Serif" w:cs="Liberation Serif"/>
          <w:sz w:val="28"/>
          <w:szCs w:val="28"/>
        </w:rPr>
        <w:t xml:space="preserve"> Rady Powi</w:t>
      </w:r>
      <w:r w:rsidR="00403AA5">
        <w:rPr>
          <w:rFonts w:ascii="Liberation Serif" w:hAnsi="Liberation Serif" w:cs="Liberation Serif"/>
          <w:sz w:val="28"/>
          <w:szCs w:val="28"/>
        </w:rPr>
        <w:t xml:space="preserve">atu Jeleniogórskiego w sprawie </w:t>
      </w:r>
      <w:r>
        <w:rPr>
          <w:rFonts w:ascii="Liberation Serif" w:hAnsi="Liberation Serif" w:cs="Liberation Serif"/>
          <w:sz w:val="28"/>
          <w:szCs w:val="28"/>
        </w:rPr>
        <w:t>zmian w budżecie Powiatu Jeleniogó</w:t>
      </w:r>
      <w:r w:rsidR="00BF563A">
        <w:rPr>
          <w:rFonts w:ascii="Liberation Serif" w:hAnsi="Liberation Serif" w:cs="Liberation Serif"/>
          <w:sz w:val="28"/>
          <w:szCs w:val="28"/>
        </w:rPr>
        <w:t>rskiego na</w:t>
      </w:r>
      <w:r w:rsidR="00EF265F">
        <w:rPr>
          <w:rFonts w:ascii="Liberation Serif" w:hAnsi="Liberation Serif" w:cs="Liberation Serif"/>
          <w:sz w:val="28"/>
          <w:szCs w:val="28"/>
        </w:rPr>
        <w:t>2018</w:t>
      </w:r>
      <w:r w:rsidR="00403AA5">
        <w:rPr>
          <w:rFonts w:ascii="Liberation Serif" w:hAnsi="Liberation Serif" w:cs="Liberation Serif"/>
          <w:sz w:val="28"/>
          <w:szCs w:val="28"/>
        </w:rPr>
        <w:t xml:space="preserve"> rok.</w:t>
      </w:r>
    </w:p>
    <w:p w:rsidR="00403AA5" w:rsidRDefault="00403AA5" w:rsidP="00403AA5">
      <w:pPr>
        <w:pStyle w:val="Akapitzlist"/>
        <w:spacing w:after="0" w:line="288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9170B" w:rsidRDefault="0089170B" w:rsidP="00403AA5">
      <w:pPr>
        <w:pStyle w:val="Akapitzlist"/>
        <w:spacing w:after="0" w:line="288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 3.</w:t>
      </w:r>
      <w:r>
        <w:rPr>
          <w:rFonts w:ascii="Liberation Serif" w:hAnsi="Liberation Serif" w:cs="Liberation Serif"/>
          <w:sz w:val="28"/>
          <w:szCs w:val="28"/>
        </w:rPr>
        <w:t xml:space="preserve"> Wykonanie uchwały powierza się Przewodniczącemu Zarządu Powiatu Jeleniogórskiego.</w:t>
      </w:r>
    </w:p>
    <w:p w:rsidR="00403AA5" w:rsidRDefault="00403AA5" w:rsidP="00403AA5">
      <w:pPr>
        <w:pStyle w:val="Akapitzlist"/>
        <w:spacing w:after="0" w:line="288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Pr="0089170B" w:rsidRDefault="0089170B" w:rsidP="00403AA5">
      <w:pPr>
        <w:pStyle w:val="Akapitzlist"/>
        <w:spacing w:after="0" w:line="288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t>§</w:t>
      </w:r>
      <w:r w:rsidR="00BF563A" w:rsidRPr="00403AA5">
        <w:rPr>
          <w:rFonts w:ascii="Liberation Serif" w:hAnsi="Liberation Serif" w:cs="Liberation Serif"/>
          <w:b/>
          <w:sz w:val="28"/>
          <w:szCs w:val="28"/>
        </w:rPr>
        <w:t xml:space="preserve"> 4.</w:t>
      </w:r>
      <w:r w:rsidR="00BF563A">
        <w:rPr>
          <w:rFonts w:ascii="Liberation Serif" w:hAnsi="Liberation Serif" w:cs="Liberation Serif"/>
          <w:sz w:val="28"/>
          <w:szCs w:val="28"/>
        </w:rPr>
        <w:t xml:space="preserve">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332450" w:rsidRDefault="00332450">
      <w:pPr>
        <w:rPr>
          <w:rFonts w:ascii="Liberation Serif" w:hAnsi="Liberation Serif" w:cs="Liberation Serif"/>
          <w:b/>
          <w:sz w:val="28"/>
          <w:szCs w:val="28"/>
        </w:rPr>
      </w:pPr>
    </w:p>
    <w:p w:rsidR="00875E96" w:rsidRDefault="00875E96">
      <w:pPr>
        <w:rPr>
          <w:rFonts w:ascii="Liberation Serif" w:hAnsi="Liberation Serif" w:cs="Liberation Serif"/>
          <w:b/>
          <w:sz w:val="28"/>
          <w:szCs w:val="28"/>
        </w:rPr>
      </w:pPr>
    </w:p>
    <w:p w:rsidR="00332450" w:rsidRDefault="00332450">
      <w:pPr>
        <w:rPr>
          <w:rFonts w:ascii="Liberation Serif" w:hAnsi="Liberation Serif" w:cs="Liberation Serif"/>
          <w:b/>
          <w:sz w:val="28"/>
          <w:szCs w:val="28"/>
        </w:rPr>
      </w:pPr>
    </w:p>
    <w:p w:rsidR="00875E96" w:rsidRDefault="00875E96" w:rsidP="00875E96">
      <w:pPr>
        <w:spacing w:after="0"/>
        <w:ind w:left="360"/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>Starosta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 xml:space="preserve">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>Członek</w:t>
      </w:r>
    </w:p>
    <w:p w:rsidR="00875E96" w:rsidRDefault="00875E96" w:rsidP="00875E96">
      <w:pPr>
        <w:spacing w:after="0"/>
        <w:ind w:left="1778" w:firstLine="349"/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>Zarządu Powiatu</w:t>
      </w:r>
    </w:p>
    <w:p w:rsidR="00875E96" w:rsidRDefault="00875E96" w:rsidP="00875E96">
      <w:pPr>
        <w:spacing w:after="0"/>
        <w:ind w:left="360"/>
        <w:jc w:val="both"/>
        <w:rPr>
          <w:rFonts w:ascii="Liberation Serif" w:hAnsi="Liberation Serif" w:cs="Liberation Serif"/>
          <w:szCs w:val="20"/>
        </w:rPr>
      </w:pPr>
      <w:r>
        <w:rPr>
          <w:rFonts w:ascii="Liberation Serif" w:hAnsi="Liberation Serif" w:cs="Liberation Serif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Cs w:val="20"/>
        </w:rPr>
        <w:tab/>
      </w:r>
      <w:r>
        <w:rPr>
          <w:rFonts w:ascii="Liberation Serif" w:hAnsi="Liberation Serif" w:cs="Liberation Serif"/>
          <w:szCs w:val="20"/>
        </w:rPr>
        <w:tab/>
        <w:t>Andrzej Walczak</w:t>
      </w:r>
    </w:p>
    <w:p w:rsidR="00403AA5" w:rsidRPr="00332450" w:rsidRDefault="00403AA5" w:rsidP="00875E96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332450">
        <w:rPr>
          <w:rFonts w:ascii="Liberation Serif" w:hAnsi="Liberation Serif" w:cs="Liberation Serif"/>
          <w:sz w:val="28"/>
          <w:szCs w:val="28"/>
        </w:rPr>
        <w:br w:type="page"/>
      </w:r>
    </w:p>
    <w:p w:rsidR="00B0159B" w:rsidRDefault="00B0159B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3AA5">
        <w:rPr>
          <w:rFonts w:ascii="Liberation Serif" w:hAnsi="Liberation Serif" w:cs="Liberation Serif"/>
          <w:b/>
          <w:sz w:val="28"/>
          <w:szCs w:val="28"/>
        </w:rPr>
        <w:lastRenderedPageBreak/>
        <w:t>Uzasadnienie</w:t>
      </w:r>
    </w:p>
    <w:p w:rsidR="00403AA5" w:rsidRPr="00403AA5" w:rsidRDefault="00403AA5" w:rsidP="00403AA5">
      <w:pPr>
        <w:spacing w:after="0" w:line="288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20C91" w:rsidRPr="00CD68F6" w:rsidRDefault="00B0159B" w:rsidP="00403AA5">
      <w:pPr>
        <w:spacing w:after="0" w:line="288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>W związku z otrzymaną promesą M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inistra </w:t>
      </w:r>
      <w:r w:rsidRPr="00CD68F6">
        <w:rPr>
          <w:rFonts w:ascii="Liberation Serif" w:hAnsi="Liberation Serif" w:cs="Liberation Serif"/>
          <w:sz w:val="28"/>
          <w:szCs w:val="28"/>
        </w:rPr>
        <w:t>S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praw </w:t>
      </w:r>
      <w:r w:rsidRPr="00CD68F6">
        <w:rPr>
          <w:rFonts w:ascii="Liberation Serif" w:hAnsi="Liberation Serif" w:cs="Liberation Serif"/>
          <w:sz w:val="28"/>
          <w:szCs w:val="28"/>
        </w:rPr>
        <w:t>W</w:t>
      </w:r>
      <w:r w:rsidR="00841D5D" w:rsidRPr="00CD68F6">
        <w:rPr>
          <w:rFonts w:ascii="Liberation Serif" w:hAnsi="Liberation Serif" w:cs="Liberation Serif"/>
          <w:sz w:val="28"/>
          <w:szCs w:val="28"/>
        </w:rPr>
        <w:t xml:space="preserve">ewnętrznych </w:t>
      </w:r>
      <w:r w:rsidRPr="00CD68F6">
        <w:rPr>
          <w:rFonts w:ascii="Liberation Serif" w:hAnsi="Liberation Serif" w:cs="Liberation Serif"/>
          <w:sz w:val="28"/>
          <w:szCs w:val="28"/>
        </w:rPr>
        <w:t>i</w:t>
      </w:r>
      <w:r w:rsidR="00403AA5" w:rsidRPr="00CD68F6">
        <w:rPr>
          <w:rFonts w:ascii="Liberation Serif" w:hAnsi="Liberation Serif" w:cs="Liberation Serif"/>
          <w:sz w:val="28"/>
          <w:szCs w:val="28"/>
        </w:rPr>
        <w:t> </w:t>
      </w:r>
      <w:r w:rsidRPr="00CD68F6">
        <w:rPr>
          <w:rFonts w:ascii="Liberation Serif" w:hAnsi="Liberation Serif" w:cs="Liberation Serif"/>
          <w:sz w:val="28"/>
          <w:szCs w:val="28"/>
        </w:rPr>
        <w:t>A</w:t>
      </w:r>
      <w:r w:rsidR="00841D5D" w:rsidRPr="00CD68F6">
        <w:rPr>
          <w:rFonts w:ascii="Liberation Serif" w:hAnsi="Liberation Serif" w:cs="Liberation Serif"/>
          <w:sz w:val="28"/>
          <w:szCs w:val="28"/>
        </w:rPr>
        <w:t>dministracji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znak: DOLiZK-III-7741-</w:t>
      </w:r>
      <w:r w:rsidR="00A20C91" w:rsidRPr="00CD68F6">
        <w:rPr>
          <w:rFonts w:ascii="Liberation Serif" w:hAnsi="Liberation Serif" w:cs="Liberation Serif"/>
          <w:sz w:val="28"/>
          <w:szCs w:val="28"/>
        </w:rPr>
        <w:t>8-34/2018 z dnia 29 marca 2018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r. przyznającą Po</w:t>
      </w:r>
      <w:r w:rsidR="00A20C91" w:rsidRPr="00CD68F6">
        <w:rPr>
          <w:rFonts w:ascii="Liberation Serif" w:hAnsi="Liberation Serif" w:cs="Liberation Serif"/>
          <w:sz w:val="28"/>
          <w:szCs w:val="28"/>
        </w:rPr>
        <w:t>wiatowi środki w wysokości 4238470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zł </w:t>
      </w:r>
      <w:r w:rsidR="00A20C91" w:rsidRPr="00CD68F6">
        <w:rPr>
          <w:rFonts w:ascii="Liberation Serif" w:hAnsi="Liberation Serif" w:cs="Liberation Serif"/>
          <w:sz w:val="28"/>
          <w:szCs w:val="28"/>
        </w:rPr>
        <w:t xml:space="preserve">na usuwanieskutków klęsk żywiołowych </w:t>
      </w:r>
      <w:r w:rsidRPr="00CD68F6">
        <w:rPr>
          <w:rFonts w:ascii="Liberation Serif" w:hAnsi="Liberation Serif" w:cs="Liberation Serif"/>
          <w:sz w:val="28"/>
          <w:szCs w:val="28"/>
        </w:rPr>
        <w:t>z przeznaczeniem na realizację zadania pn. „Przebudowa drogi powiatowej nr 2742D Mysłakowice- Miłków w</w:t>
      </w:r>
      <w:r w:rsidR="00C048AC" w:rsidRPr="00CD68F6">
        <w:rPr>
          <w:rFonts w:ascii="Liberation Serif" w:hAnsi="Liberation Serif" w:cs="Liberation Serif"/>
          <w:sz w:val="28"/>
          <w:szCs w:val="28"/>
        </w:rPr>
        <w:t> 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km 0+000 do 4+023 [i</w:t>
      </w:r>
      <w:r w:rsidR="00A20C91" w:rsidRPr="00CD68F6">
        <w:rPr>
          <w:rFonts w:ascii="Liberation Serif" w:hAnsi="Liberation Serif" w:cs="Liberation Serif"/>
          <w:sz w:val="28"/>
          <w:szCs w:val="28"/>
        </w:rPr>
        <w:t>ntensywne opady deszczu lipiec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2012]” </w:t>
      </w:r>
      <w:r w:rsidR="005356E0" w:rsidRPr="00CD68F6">
        <w:rPr>
          <w:rFonts w:ascii="Liberation Serif" w:hAnsi="Liberation Serif" w:cs="Liberation Serif"/>
          <w:sz w:val="28"/>
          <w:szCs w:val="28"/>
        </w:rPr>
        <w:t>zaistniałakonieczność</w:t>
      </w:r>
      <w:r w:rsidR="00A20C91" w:rsidRPr="00CD68F6">
        <w:rPr>
          <w:rFonts w:ascii="Liberation Serif" w:hAnsi="Liberation Serif" w:cs="Liberation Serif"/>
          <w:sz w:val="28"/>
          <w:szCs w:val="28"/>
        </w:rPr>
        <w:t xml:space="preserve"> wprowadzenia zmian do budżetu p</w:t>
      </w:r>
      <w:r w:rsidRPr="00CD68F6">
        <w:rPr>
          <w:rFonts w:ascii="Liberation Serif" w:hAnsi="Liberation Serif" w:cs="Liberation Serif"/>
          <w:sz w:val="28"/>
          <w:szCs w:val="28"/>
        </w:rPr>
        <w:t>owi</w:t>
      </w:r>
      <w:r w:rsidR="00EF265F" w:rsidRPr="00CD68F6">
        <w:rPr>
          <w:rFonts w:ascii="Liberation Serif" w:hAnsi="Liberation Serif" w:cs="Liberation Serif"/>
          <w:sz w:val="28"/>
          <w:szCs w:val="28"/>
        </w:rPr>
        <w:t xml:space="preserve">atu </w:t>
      </w:r>
      <w:r w:rsidR="00A20C91" w:rsidRPr="00CD68F6">
        <w:rPr>
          <w:rFonts w:ascii="Liberation Serif" w:hAnsi="Liberation Serif" w:cs="Liberation Serif"/>
          <w:sz w:val="28"/>
          <w:szCs w:val="28"/>
        </w:rPr>
        <w:t>j</w:t>
      </w:r>
      <w:r w:rsidR="00EF265F" w:rsidRPr="00CD68F6">
        <w:rPr>
          <w:rFonts w:ascii="Liberation Serif" w:hAnsi="Liberation Serif" w:cs="Liberation Serif"/>
          <w:sz w:val="28"/>
          <w:szCs w:val="28"/>
        </w:rPr>
        <w:t>eleniogórskiego na rok 2018</w:t>
      </w:r>
      <w:r w:rsidR="005356E0" w:rsidRPr="00CD68F6">
        <w:rPr>
          <w:rFonts w:ascii="Liberation Serif" w:hAnsi="Liberation Serif" w:cs="Liberation Serif"/>
          <w:sz w:val="28"/>
          <w:szCs w:val="28"/>
        </w:rPr>
        <w:t xml:space="preserve">w celu zabezpieczenia środków na udział własny w realizacji ww. zadania. </w:t>
      </w:r>
    </w:p>
    <w:p w:rsidR="00CD68F6" w:rsidRPr="00CD68F6" w:rsidRDefault="00A64DFF" w:rsidP="00403AA5">
      <w:p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 xml:space="preserve">Ponadto z uwagi na konieczność </w:t>
      </w:r>
      <w:r w:rsidR="00A66535" w:rsidRPr="00CD68F6">
        <w:rPr>
          <w:rFonts w:ascii="Liberation Serif" w:hAnsi="Liberation Serif" w:cs="Liberation Serif"/>
          <w:sz w:val="28"/>
          <w:szCs w:val="28"/>
        </w:rPr>
        <w:t>dostosow</w:t>
      </w:r>
      <w:r w:rsidRPr="00CD68F6">
        <w:rPr>
          <w:rFonts w:ascii="Liberation Serif" w:hAnsi="Liberation Serif" w:cs="Liberation Serif"/>
          <w:sz w:val="28"/>
          <w:szCs w:val="28"/>
        </w:rPr>
        <w:t>ania</w:t>
      </w:r>
      <w:r w:rsidR="00A20C91" w:rsidRPr="00CD68F6">
        <w:rPr>
          <w:rFonts w:ascii="Liberation Serif" w:hAnsi="Liberation Serif" w:cs="Liberation Serif"/>
          <w:sz w:val="28"/>
          <w:szCs w:val="28"/>
        </w:rPr>
        <w:t xml:space="preserve"> wyposażenia sali konferencyjnej Starostwa Powiatowego do wymogów wprowadzonych 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ustawą </w:t>
      </w:r>
      <w:r w:rsidRPr="00CD68F6">
        <w:rPr>
          <w:rFonts w:ascii="Liberation Serif" w:hAnsi="Liberation Serif" w:cs="Liberation Serif"/>
          <w:sz w:val="28"/>
          <w:szCs w:val="28"/>
        </w:rPr>
        <w:br/>
      </w:r>
      <w:r w:rsidR="00A66535" w:rsidRPr="00CD68F6">
        <w:rPr>
          <w:rFonts w:ascii="Liberation Serif" w:hAnsi="Liberation Serif" w:cs="Liberation Serif"/>
          <w:sz w:val="28"/>
          <w:szCs w:val="28"/>
        </w:rPr>
        <w:t>z dnia 11 stycznia 2018 r. o zmianie niektórych ustaw w celu zwiększenia udziału obywateli w procesie wybierania, funkcjonowania i kontrolowania niektórych organów publicznych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(Dz. U. z2018 r. poz. 130) należy zwiększyć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środk</w:t>
      </w:r>
      <w:r w:rsidRPr="00CD68F6">
        <w:rPr>
          <w:rFonts w:ascii="Liberation Serif" w:hAnsi="Liberation Serif" w:cs="Liberation Serif"/>
          <w:sz w:val="28"/>
          <w:szCs w:val="28"/>
        </w:rPr>
        <w:t>i</w:t>
      </w:r>
      <w:r w:rsidR="00A66535" w:rsidRPr="00CD68F6">
        <w:rPr>
          <w:rFonts w:ascii="Liberation Serif" w:hAnsi="Liberation Serif" w:cs="Liberation Serif"/>
          <w:sz w:val="28"/>
          <w:szCs w:val="28"/>
        </w:rPr>
        <w:t xml:space="preserve"> w rozdziale 75019 § 6060 </w:t>
      </w:r>
      <w:r w:rsidRPr="00CD68F6">
        <w:rPr>
          <w:rFonts w:ascii="Liberation Serif" w:hAnsi="Liberation Serif" w:cs="Liberation Serif"/>
          <w:sz w:val="28"/>
          <w:szCs w:val="28"/>
        </w:rPr>
        <w:t>(</w:t>
      </w:r>
      <w:r w:rsidR="00A66535" w:rsidRPr="00CD68F6">
        <w:rPr>
          <w:rFonts w:ascii="Liberation Serif" w:hAnsi="Liberation Serif" w:cs="Liberation Serif"/>
          <w:sz w:val="28"/>
          <w:szCs w:val="28"/>
        </w:rPr>
        <w:t>przystosowanie sali w z</w:t>
      </w:r>
      <w:r w:rsidR="00403AA5" w:rsidRPr="00CD68F6">
        <w:rPr>
          <w:rFonts w:ascii="Liberation Serif" w:hAnsi="Liberation Serif" w:cs="Liberation Serif"/>
          <w:sz w:val="28"/>
          <w:szCs w:val="28"/>
        </w:rPr>
        <w:t>akresie transmisji i </w:t>
      </w:r>
      <w:r w:rsidR="00A66535" w:rsidRPr="00CD68F6">
        <w:rPr>
          <w:rFonts w:ascii="Liberation Serif" w:hAnsi="Liberation Serif" w:cs="Liberation Serif"/>
          <w:sz w:val="28"/>
          <w:szCs w:val="28"/>
        </w:rPr>
        <w:t>utrwalania obrad Rady Powiatu Jeleniogórskiego oraz przeprowadzania głosowań</w:t>
      </w:r>
      <w:r w:rsidRPr="00CD68F6">
        <w:rPr>
          <w:rFonts w:ascii="Liberation Serif" w:hAnsi="Liberation Serif" w:cs="Liberation Serif"/>
          <w:sz w:val="28"/>
          <w:szCs w:val="28"/>
        </w:rPr>
        <w:t>)</w:t>
      </w:r>
      <w:r w:rsidR="00CD68F6" w:rsidRPr="00CD68F6">
        <w:rPr>
          <w:rFonts w:ascii="Liberation Serif" w:hAnsi="Liberation Serif" w:cs="Liberation Serif"/>
          <w:sz w:val="28"/>
          <w:szCs w:val="28"/>
        </w:rPr>
        <w:t xml:space="preserve"> oraz  zakupu mebli biurowych do pomieszczeń w obiektach Starostwa Powiatowego w Jeleniej Górze, w celu zapewnienia właściwego zabezpieczenia dokumentów, w szczególności określonego przepisami </w:t>
      </w:r>
      <w:r w:rsidR="00E2115B">
        <w:rPr>
          <w:rFonts w:ascii="Liberation Serif" w:hAnsi="Liberation Serif" w:cs="Liberation Serif"/>
          <w:sz w:val="28"/>
          <w:szCs w:val="28"/>
        </w:rPr>
        <w:br/>
      </w:r>
      <w:r w:rsidR="00CD68F6" w:rsidRPr="00CD68F6">
        <w:rPr>
          <w:rFonts w:ascii="Liberation Serif" w:hAnsi="Liberation Serif" w:cs="Liberation Serif"/>
          <w:sz w:val="28"/>
          <w:szCs w:val="28"/>
        </w:rPr>
        <w:t xml:space="preserve">RODO, </w:t>
      </w:r>
      <w:r w:rsidR="00E2115B">
        <w:rPr>
          <w:rFonts w:ascii="Liberation Serif" w:hAnsi="Liberation Serif" w:cs="Liberation Serif"/>
          <w:sz w:val="28"/>
          <w:szCs w:val="28"/>
        </w:rPr>
        <w:t>należy zwiększyć</w:t>
      </w:r>
      <w:r w:rsidR="00CD68F6" w:rsidRPr="00CD68F6">
        <w:rPr>
          <w:rFonts w:ascii="Liberation Serif" w:hAnsi="Liberation Serif" w:cs="Liberation Serif"/>
          <w:sz w:val="28"/>
          <w:szCs w:val="28"/>
        </w:rPr>
        <w:t xml:space="preserve"> plan wydatków w </w:t>
      </w:r>
      <w:r w:rsidR="00E2115B">
        <w:rPr>
          <w:rFonts w:ascii="Liberation Serif" w:hAnsi="Liberation Serif" w:cs="Liberation Serif"/>
          <w:sz w:val="28"/>
          <w:szCs w:val="28"/>
        </w:rPr>
        <w:t xml:space="preserve"> rozdziale</w:t>
      </w:r>
      <w:r w:rsidR="00512DC7">
        <w:rPr>
          <w:rFonts w:ascii="Liberation Serif" w:hAnsi="Liberation Serif" w:cs="Liberation Serif"/>
          <w:sz w:val="28"/>
          <w:szCs w:val="28"/>
        </w:rPr>
        <w:t xml:space="preserve"> 75020, §4210 o kwotę 5</w:t>
      </w:r>
      <w:r w:rsidR="00CD68F6" w:rsidRPr="00CD68F6">
        <w:rPr>
          <w:rFonts w:ascii="Liberation Serif" w:hAnsi="Liberation Serif" w:cs="Liberation Serif"/>
          <w:sz w:val="28"/>
          <w:szCs w:val="28"/>
        </w:rPr>
        <w:t>0.000,00 zł.</w:t>
      </w:r>
    </w:p>
    <w:p w:rsidR="005356E0" w:rsidRPr="00CD68F6" w:rsidRDefault="005356E0" w:rsidP="00403AA5">
      <w:pPr>
        <w:spacing w:after="0" w:line="288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>Dokonanie powyższych zmian jest n</w:t>
      </w:r>
      <w:r w:rsidR="00A64DFF" w:rsidRPr="00CD68F6">
        <w:rPr>
          <w:rFonts w:ascii="Liberation Serif" w:hAnsi="Liberation Serif" w:cs="Liberation Serif"/>
          <w:sz w:val="28"/>
          <w:szCs w:val="28"/>
        </w:rPr>
        <w:t>iezbędne dla wszczęcia procedur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 ud</w:t>
      </w:r>
      <w:r w:rsidR="005F1B73" w:rsidRPr="00CD68F6">
        <w:rPr>
          <w:rFonts w:ascii="Liberation Serif" w:hAnsi="Liberation Serif" w:cs="Liberation Serif"/>
          <w:sz w:val="28"/>
          <w:szCs w:val="28"/>
        </w:rPr>
        <w:t>zielenia zamówień publicznych na przedmiotowe zadania</w:t>
      </w:r>
      <w:r w:rsidRPr="00CD68F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D1971" w:rsidRPr="00CD68F6" w:rsidRDefault="00BF563A" w:rsidP="00403AA5">
      <w:pPr>
        <w:spacing w:after="0" w:line="288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CD68F6">
        <w:rPr>
          <w:rFonts w:ascii="Liberation Serif" w:hAnsi="Liberation Serif" w:cs="Liberation Serif"/>
          <w:sz w:val="28"/>
          <w:szCs w:val="28"/>
        </w:rPr>
        <w:t>Wobec powyższego podjęcie niniejszej uchwały jest konieczne.</w:t>
      </w:r>
    </w:p>
    <w:p w:rsidR="00403AA5" w:rsidRDefault="00403AA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F563A" w:rsidRDefault="00BF563A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BF563A" w:rsidRDefault="00BF563A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</w:p>
    <w:p w:rsidR="005D1971" w:rsidRDefault="009945ED" w:rsidP="00403AA5">
      <w:pPr>
        <w:spacing w:after="0" w:line="288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Proponowany porządek obrad XL</w:t>
      </w:r>
      <w:r w:rsidR="005D1971">
        <w:rPr>
          <w:rFonts w:ascii="Liberation Serif" w:hAnsi="Liberation Serif" w:cs="Liberation Serif"/>
          <w:sz w:val="28"/>
          <w:szCs w:val="28"/>
        </w:rPr>
        <w:t xml:space="preserve">V  Sesji Rady Powiatu Jeleniogórskiego </w:t>
      </w:r>
    </w:p>
    <w:p w:rsidR="005D1971" w:rsidRDefault="005D1971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270AA7" w:rsidRDefault="00270AA7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1B73">
        <w:rPr>
          <w:rFonts w:ascii="Liberation Serif" w:hAnsi="Liberation Serif" w:cs="Liberation Serif"/>
          <w:sz w:val="28"/>
          <w:szCs w:val="28"/>
        </w:rPr>
        <w:t xml:space="preserve">Podjęcie uchwały w sprawie zmian w budżecie </w:t>
      </w:r>
      <w:r w:rsidR="00EF265F" w:rsidRPr="005F1B73">
        <w:rPr>
          <w:rFonts w:ascii="Liberation Serif" w:hAnsi="Liberation Serif" w:cs="Liberation Serif"/>
          <w:sz w:val="28"/>
          <w:szCs w:val="28"/>
        </w:rPr>
        <w:t xml:space="preserve">Powiatu Jeleniogórskiego </w:t>
      </w:r>
      <w:r w:rsidR="00512DC7">
        <w:rPr>
          <w:rFonts w:ascii="Liberation Serif" w:hAnsi="Liberation Serif" w:cs="Liberation Serif"/>
          <w:sz w:val="28"/>
          <w:szCs w:val="28"/>
        </w:rPr>
        <w:br/>
      </w:r>
      <w:r w:rsidR="00EF265F" w:rsidRPr="005F1B73">
        <w:rPr>
          <w:rFonts w:ascii="Liberation Serif" w:hAnsi="Liberation Serif" w:cs="Liberation Serif"/>
          <w:sz w:val="28"/>
          <w:szCs w:val="28"/>
        </w:rPr>
        <w:t>na 2018</w:t>
      </w:r>
      <w:r w:rsidRPr="005F1B73">
        <w:rPr>
          <w:rFonts w:ascii="Liberation Serif" w:hAnsi="Liberation Serif" w:cs="Liberation Serif"/>
          <w:sz w:val="28"/>
          <w:szCs w:val="28"/>
        </w:rPr>
        <w:t xml:space="preserve"> rok.</w:t>
      </w:r>
    </w:p>
    <w:p w:rsidR="00BC38D0" w:rsidRDefault="00BC38D0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Informacja Starosty Jeleniogórskiego o stanie zaawansowania remontu budynku administracyjno-biurowego przy ul. Kochanowskiego 10 oraz  wprowadzenia e-usług publicznych w Powiecie Jeleniogórskim.</w:t>
      </w:r>
    </w:p>
    <w:p w:rsidR="00BC38D0" w:rsidRPr="005F1B73" w:rsidRDefault="00BC38D0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Informacja Starosty Jeleniogórskiego o stanie sprawy z powództwa firmy Pol-Skal przeciwko Powiatowi </w:t>
      </w:r>
      <w:r w:rsidR="00512DC7">
        <w:rPr>
          <w:rFonts w:ascii="Liberation Serif" w:hAnsi="Liberation Serif" w:cs="Liberation Serif"/>
          <w:sz w:val="28"/>
          <w:szCs w:val="28"/>
        </w:rPr>
        <w:t>Jeleniogórskiemu.</w:t>
      </w:r>
    </w:p>
    <w:p w:rsidR="00270AA7" w:rsidRPr="005D1971" w:rsidRDefault="00270AA7" w:rsidP="00403AA5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B1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BA0"/>
    <w:rsid w:val="00232577"/>
    <w:rsid w:val="00252EDA"/>
    <w:rsid w:val="00270AA7"/>
    <w:rsid w:val="00332450"/>
    <w:rsid w:val="003D7E77"/>
    <w:rsid w:val="00403AA5"/>
    <w:rsid w:val="004452B0"/>
    <w:rsid w:val="0046424D"/>
    <w:rsid w:val="00512DC7"/>
    <w:rsid w:val="005356E0"/>
    <w:rsid w:val="005D1971"/>
    <w:rsid w:val="005F1B73"/>
    <w:rsid w:val="00614F4D"/>
    <w:rsid w:val="00692F3F"/>
    <w:rsid w:val="00841D5D"/>
    <w:rsid w:val="00875E96"/>
    <w:rsid w:val="0087767F"/>
    <w:rsid w:val="0089170B"/>
    <w:rsid w:val="00912D9B"/>
    <w:rsid w:val="009945ED"/>
    <w:rsid w:val="00A20C91"/>
    <w:rsid w:val="00A64DFF"/>
    <w:rsid w:val="00A66535"/>
    <w:rsid w:val="00A76FC0"/>
    <w:rsid w:val="00AB071E"/>
    <w:rsid w:val="00B0159B"/>
    <w:rsid w:val="00B13370"/>
    <w:rsid w:val="00BC38D0"/>
    <w:rsid w:val="00BF563A"/>
    <w:rsid w:val="00C048AC"/>
    <w:rsid w:val="00C45EC1"/>
    <w:rsid w:val="00CD68F6"/>
    <w:rsid w:val="00D539D7"/>
    <w:rsid w:val="00D55039"/>
    <w:rsid w:val="00D80FD7"/>
    <w:rsid w:val="00DB1BA0"/>
    <w:rsid w:val="00E2115B"/>
    <w:rsid w:val="00EF265F"/>
    <w:rsid w:val="00F51E9F"/>
    <w:rsid w:val="00FE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1218-BF2C-4C2B-867F-B547968C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U. Urban</cp:lastModifiedBy>
  <cp:revision>9</cp:revision>
  <cp:lastPrinted>2018-04-17T09:26:00Z</cp:lastPrinted>
  <dcterms:created xsi:type="dcterms:W3CDTF">2018-04-16T13:19:00Z</dcterms:created>
  <dcterms:modified xsi:type="dcterms:W3CDTF">2018-04-17T09:43:00Z</dcterms:modified>
</cp:coreProperties>
</file>