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07" w:rsidRPr="00656BF5" w:rsidRDefault="00026D07" w:rsidP="00656BF5">
      <w:pPr>
        <w:pStyle w:val="Tytu"/>
        <w:rPr>
          <w:rFonts w:ascii="Liberation Serif" w:hAnsi="Liberation Serif" w:cs="Liberation Serif"/>
          <w:bCs w:val="0"/>
          <w:sz w:val="24"/>
          <w:szCs w:val="24"/>
        </w:rPr>
      </w:pPr>
      <w:r w:rsidRPr="00656BF5">
        <w:rPr>
          <w:rFonts w:ascii="Liberation Serif" w:hAnsi="Liberation Serif" w:cs="Liberation Serif"/>
          <w:sz w:val="24"/>
          <w:szCs w:val="24"/>
        </w:rPr>
        <w:t>Uchwała Nr</w:t>
      </w:r>
      <w:r w:rsidR="00035704" w:rsidRPr="00656BF5">
        <w:rPr>
          <w:rFonts w:ascii="Liberation Serif" w:hAnsi="Liberation Serif" w:cs="Liberation Serif"/>
          <w:bCs w:val="0"/>
          <w:sz w:val="24"/>
          <w:szCs w:val="24"/>
        </w:rPr>
        <w:t xml:space="preserve"> 211/652/18</w:t>
      </w:r>
    </w:p>
    <w:p w:rsidR="00026D07" w:rsidRPr="00656BF5" w:rsidRDefault="00026D07" w:rsidP="00026D07">
      <w:pPr>
        <w:pStyle w:val="Podtytu"/>
        <w:rPr>
          <w:rFonts w:ascii="Liberation Serif" w:hAnsi="Liberation Serif" w:cs="Liberation Serif"/>
          <w:sz w:val="24"/>
          <w:szCs w:val="24"/>
        </w:rPr>
      </w:pPr>
      <w:r w:rsidRPr="00656BF5">
        <w:rPr>
          <w:rFonts w:ascii="Liberation Serif" w:hAnsi="Liberation Serif" w:cs="Liberation Serif"/>
          <w:sz w:val="24"/>
          <w:szCs w:val="24"/>
        </w:rPr>
        <w:t>Zarządu Powiatu Jeleniogórskiego</w:t>
      </w:r>
    </w:p>
    <w:p w:rsidR="00026D07" w:rsidRPr="00656BF5" w:rsidRDefault="00035704" w:rsidP="00026D07">
      <w:p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656BF5">
        <w:rPr>
          <w:rFonts w:ascii="Liberation Serif" w:hAnsi="Liberation Serif" w:cs="Liberation Serif"/>
          <w:b/>
          <w:bCs/>
          <w:sz w:val="24"/>
          <w:szCs w:val="24"/>
        </w:rPr>
        <w:t>z dnia 08 maja 2018 r</w:t>
      </w:r>
      <w:bookmarkStart w:id="0" w:name="_GoBack"/>
      <w:bookmarkEnd w:id="0"/>
      <w:r w:rsidR="00026D07" w:rsidRPr="00656BF5">
        <w:rPr>
          <w:rFonts w:ascii="Liberation Serif" w:hAnsi="Liberation Serif" w:cs="Liberation Serif"/>
          <w:b/>
          <w:bCs/>
          <w:sz w:val="24"/>
          <w:szCs w:val="24"/>
        </w:rPr>
        <w:t>.</w:t>
      </w:r>
    </w:p>
    <w:p w:rsidR="00026D07" w:rsidRPr="00656BF5" w:rsidRDefault="00026D07" w:rsidP="00026D07">
      <w:pPr>
        <w:rPr>
          <w:rFonts w:ascii="Liberation Serif" w:hAnsi="Liberation Serif" w:cs="Liberation Serif"/>
          <w:sz w:val="24"/>
          <w:szCs w:val="24"/>
        </w:rPr>
      </w:pPr>
    </w:p>
    <w:p w:rsidR="00026D07" w:rsidRPr="00656BF5" w:rsidRDefault="00026D07" w:rsidP="00026D07">
      <w:pPr>
        <w:pStyle w:val="Tekstpodstawowy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6BF5">
        <w:rPr>
          <w:rFonts w:ascii="Liberation Serif" w:hAnsi="Liberation Serif" w:cs="Liberation Serif"/>
          <w:bCs/>
          <w:sz w:val="24"/>
          <w:szCs w:val="24"/>
        </w:rPr>
        <w:t>w sprawie powołania komisji przetargowej w celu przeprowadzania przetargów na sprzedaż, oddanie w użytkowanie wieczyste, użytkowanie, najem, dzierżawę nieruchomości stanowiących powiatowy zasób nieruchomości</w:t>
      </w:r>
    </w:p>
    <w:p w:rsidR="00026D07" w:rsidRPr="00656BF5" w:rsidRDefault="00026D07" w:rsidP="00026D07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026D07" w:rsidRPr="00656BF5" w:rsidRDefault="00026D07" w:rsidP="00026D07">
      <w:pPr>
        <w:pStyle w:val="Tekstpodstawowywcity"/>
        <w:jc w:val="both"/>
        <w:rPr>
          <w:rFonts w:ascii="Liberation Serif" w:hAnsi="Liberation Serif" w:cs="Liberation Serif"/>
          <w:sz w:val="24"/>
          <w:szCs w:val="24"/>
        </w:rPr>
      </w:pPr>
      <w:r w:rsidRPr="00656BF5">
        <w:rPr>
          <w:rFonts w:ascii="Liberation Serif" w:hAnsi="Liberation Serif" w:cs="Liberation Serif"/>
          <w:sz w:val="24"/>
          <w:szCs w:val="24"/>
        </w:rPr>
        <w:t xml:space="preserve">Na podstawie art. 32 ust. 2 pkt 3 ustawy z dnia 5 czerwca 1998 r. o samorządzie powiatowym /Dz.U. z </w:t>
      </w:r>
      <w:r w:rsidR="0038426D" w:rsidRPr="00656BF5">
        <w:rPr>
          <w:rFonts w:ascii="Liberation Serif" w:hAnsi="Liberation Serif" w:cs="Liberation Serif"/>
          <w:sz w:val="24"/>
          <w:szCs w:val="24"/>
        </w:rPr>
        <w:t>2017</w:t>
      </w:r>
      <w:r w:rsidRPr="00656BF5">
        <w:rPr>
          <w:rFonts w:ascii="Liberation Serif" w:hAnsi="Liberation Serif" w:cs="Liberation Serif"/>
          <w:sz w:val="24"/>
          <w:szCs w:val="24"/>
        </w:rPr>
        <w:t xml:space="preserve"> r. poz. </w:t>
      </w:r>
      <w:r w:rsidR="00263219" w:rsidRPr="00656BF5">
        <w:rPr>
          <w:rFonts w:ascii="Liberation Serif" w:hAnsi="Liberation Serif" w:cs="Liberation Serif"/>
          <w:sz w:val="24"/>
          <w:szCs w:val="24"/>
        </w:rPr>
        <w:t>186</w:t>
      </w:r>
      <w:r w:rsidR="0038426D" w:rsidRPr="00656BF5">
        <w:rPr>
          <w:rFonts w:ascii="Liberation Serif" w:hAnsi="Liberation Serif" w:cs="Liberation Serif"/>
          <w:sz w:val="24"/>
          <w:szCs w:val="24"/>
        </w:rPr>
        <w:t xml:space="preserve">8 z </w:t>
      </w:r>
      <w:proofErr w:type="spellStart"/>
      <w:r w:rsidR="0038426D" w:rsidRPr="00656BF5">
        <w:rPr>
          <w:rFonts w:ascii="Liberation Serif" w:hAnsi="Liberation Serif" w:cs="Liberation Serif"/>
          <w:sz w:val="24"/>
          <w:szCs w:val="24"/>
        </w:rPr>
        <w:t>późn</w:t>
      </w:r>
      <w:proofErr w:type="spellEnd"/>
      <w:r w:rsidR="0038426D" w:rsidRPr="00656BF5">
        <w:rPr>
          <w:rFonts w:ascii="Liberation Serif" w:hAnsi="Liberation Serif" w:cs="Liberation Serif"/>
          <w:sz w:val="24"/>
          <w:szCs w:val="24"/>
        </w:rPr>
        <w:t>. zm.</w:t>
      </w:r>
      <w:r w:rsidRPr="00656BF5">
        <w:rPr>
          <w:rFonts w:ascii="Liberation Serif" w:hAnsi="Liberation Serif" w:cs="Liberation Serif"/>
          <w:sz w:val="24"/>
          <w:szCs w:val="24"/>
        </w:rPr>
        <w:t xml:space="preserve">/, art. 38 ust. 1 ustawy z dnia </w:t>
      </w:r>
      <w:r w:rsidRPr="00656BF5">
        <w:rPr>
          <w:rFonts w:ascii="Liberation Serif" w:hAnsi="Liberation Serif" w:cs="Liberation Serif"/>
          <w:sz w:val="24"/>
          <w:szCs w:val="24"/>
        </w:rPr>
        <w:br/>
        <w:t>21 sierpnia 1997 r. o gospodarce nieruchomościami /Dz.U. z 201</w:t>
      </w:r>
      <w:r w:rsidR="0038426D" w:rsidRPr="00656BF5">
        <w:rPr>
          <w:rFonts w:ascii="Liberation Serif" w:hAnsi="Liberation Serif" w:cs="Liberation Serif"/>
          <w:sz w:val="24"/>
          <w:szCs w:val="24"/>
        </w:rPr>
        <w:t>8</w:t>
      </w:r>
      <w:r w:rsidRPr="00656BF5">
        <w:rPr>
          <w:rFonts w:ascii="Liberation Serif" w:hAnsi="Liberation Serif" w:cs="Liberation Serif"/>
          <w:sz w:val="24"/>
          <w:szCs w:val="24"/>
        </w:rPr>
        <w:t xml:space="preserve"> r. poz. </w:t>
      </w:r>
      <w:r w:rsidR="0038426D" w:rsidRPr="00656BF5">
        <w:rPr>
          <w:rFonts w:ascii="Liberation Serif" w:hAnsi="Liberation Serif" w:cs="Liberation Serif"/>
          <w:sz w:val="24"/>
          <w:szCs w:val="24"/>
        </w:rPr>
        <w:t>1</w:t>
      </w:r>
      <w:r w:rsidRPr="00656BF5">
        <w:rPr>
          <w:rFonts w:ascii="Liberation Serif" w:hAnsi="Liberation Serif" w:cs="Liberation Serif"/>
          <w:sz w:val="24"/>
          <w:szCs w:val="24"/>
        </w:rPr>
        <w:t>21</w:t>
      </w:r>
      <w:r w:rsidR="0038426D" w:rsidRPr="00656BF5">
        <w:rPr>
          <w:rFonts w:ascii="Liberation Serif" w:hAnsi="Liberation Serif" w:cs="Liberation Serif"/>
          <w:sz w:val="24"/>
          <w:szCs w:val="24"/>
        </w:rPr>
        <w:t xml:space="preserve"> z </w:t>
      </w:r>
      <w:proofErr w:type="spellStart"/>
      <w:r w:rsidR="0038426D" w:rsidRPr="00656BF5">
        <w:rPr>
          <w:rFonts w:ascii="Liberation Serif" w:hAnsi="Liberation Serif" w:cs="Liberation Serif"/>
          <w:sz w:val="24"/>
          <w:szCs w:val="24"/>
        </w:rPr>
        <w:t>późn</w:t>
      </w:r>
      <w:proofErr w:type="spellEnd"/>
      <w:r w:rsidR="0038426D" w:rsidRPr="00656BF5">
        <w:rPr>
          <w:rFonts w:ascii="Liberation Serif" w:hAnsi="Liberation Serif" w:cs="Liberation Serif"/>
          <w:sz w:val="24"/>
          <w:szCs w:val="24"/>
        </w:rPr>
        <w:t>. zm.</w:t>
      </w:r>
      <w:r w:rsidRPr="00656BF5">
        <w:rPr>
          <w:rFonts w:ascii="Liberation Serif" w:hAnsi="Liberation Serif" w:cs="Liberation Serif"/>
          <w:sz w:val="24"/>
          <w:szCs w:val="24"/>
        </w:rPr>
        <w:t>/ oraz § 8 rozporządzenia Rady Ministrów z dnia 14 września 2004 r. w sprawie sposobu i trybu przeprowadzania przetargów oraz rokowań na zbycie nieruchomości /Dz.U. z 2014 r. poz. 1490/ Zarząd Powiatu Jeleniogórskiego uchwala, co następuje:</w:t>
      </w:r>
    </w:p>
    <w:p w:rsidR="00026D07" w:rsidRPr="00656BF5" w:rsidRDefault="00026D07" w:rsidP="00026D07">
      <w:pPr>
        <w:pStyle w:val="Tekstpodstawowywcity"/>
        <w:jc w:val="both"/>
        <w:rPr>
          <w:rFonts w:ascii="Liberation Serif" w:hAnsi="Liberation Serif" w:cs="Liberation Serif"/>
          <w:sz w:val="24"/>
          <w:szCs w:val="24"/>
        </w:rPr>
      </w:pPr>
    </w:p>
    <w:p w:rsidR="00026D07" w:rsidRPr="00656BF5" w:rsidRDefault="00026D07" w:rsidP="00026D07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656BF5">
        <w:rPr>
          <w:rFonts w:ascii="Liberation Serif" w:hAnsi="Liberation Serif" w:cs="Liberation Serif"/>
          <w:b/>
          <w:sz w:val="24"/>
          <w:szCs w:val="24"/>
        </w:rPr>
        <w:t>§ 1.</w:t>
      </w:r>
      <w:r w:rsidRPr="00656BF5">
        <w:rPr>
          <w:rFonts w:ascii="Liberation Serif" w:hAnsi="Liberation Serif" w:cs="Liberation Serif"/>
          <w:sz w:val="24"/>
          <w:szCs w:val="24"/>
        </w:rPr>
        <w:t xml:space="preserve"> W celu przeprowadzania przetargów na sprzedaż lub oddawanie w użytkowanie wieczyste, użytkowanie, najem, dzierżawę nieruchomości stanowiących powiatowy zasób nieruchomości powołuje się, na czas nieoznaczony komisję. W pracach komisji mogą uczestniczyć następujące osoby:</w:t>
      </w:r>
    </w:p>
    <w:p w:rsidR="00026D07" w:rsidRPr="00656BF5" w:rsidRDefault="00026D07" w:rsidP="00026D07">
      <w:pPr>
        <w:numPr>
          <w:ilvl w:val="0"/>
          <w:numId w:val="2"/>
        </w:numPr>
        <w:tabs>
          <w:tab w:val="left" w:pos="0"/>
        </w:tabs>
        <w:ind w:left="280" w:hanging="280"/>
        <w:jc w:val="both"/>
        <w:rPr>
          <w:rFonts w:ascii="Liberation Serif" w:hAnsi="Liberation Serif" w:cs="Liberation Serif"/>
          <w:sz w:val="24"/>
          <w:szCs w:val="24"/>
        </w:rPr>
      </w:pPr>
      <w:r w:rsidRPr="00656BF5">
        <w:rPr>
          <w:rFonts w:ascii="Liberation Serif" w:hAnsi="Liberation Serif" w:cs="Liberation Serif"/>
          <w:sz w:val="24"/>
          <w:szCs w:val="24"/>
        </w:rPr>
        <w:t>Aleksandra Mucharska</w:t>
      </w:r>
      <w:r w:rsidRPr="00656BF5">
        <w:rPr>
          <w:rFonts w:ascii="Liberation Serif" w:hAnsi="Liberation Serif" w:cs="Liberation Serif"/>
          <w:sz w:val="24"/>
          <w:szCs w:val="24"/>
        </w:rPr>
        <w:tab/>
      </w:r>
      <w:r w:rsidRPr="00656BF5">
        <w:rPr>
          <w:rFonts w:ascii="Liberation Serif" w:hAnsi="Liberation Serif" w:cs="Liberation Serif"/>
          <w:sz w:val="24"/>
          <w:szCs w:val="24"/>
        </w:rPr>
        <w:tab/>
        <w:t>– Przewodniczący</w:t>
      </w:r>
    </w:p>
    <w:p w:rsidR="00026D07" w:rsidRPr="00656BF5" w:rsidRDefault="00BA2BE6" w:rsidP="00026D07">
      <w:pPr>
        <w:numPr>
          <w:ilvl w:val="0"/>
          <w:numId w:val="2"/>
        </w:numPr>
        <w:tabs>
          <w:tab w:val="left" w:pos="0"/>
        </w:tabs>
        <w:ind w:left="280" w:hanging="280"/>
        <w:jc w:val="both"/>
        <w:rPr>
          <w:rFonts w:ascii="Liberation Serif" w:hAnsi="Liberation Serif" w:cs="Liberation Serif"/>
          <w:sz w:val="24"/>
          <w:szCs w:val="24"/>
        </w:rPr>
      </w:pPr>
      <w:r w:rsidRPr="00656BF5">
        <w:rPr>
          <w:rFonts w:ascii="Liberation Serif" w:hAnsi="Liberation Serif" w:cs="Liberation Serif"/>
          <w:sz w:val="24"/>
          <w:szCs w:val="24"/>
        </w:rPr>
        <w:t>Magdalena Kuźniar</w:t>
      </w:r>
      <w:r w:rsidRPr="00656BF5">
        <w:rPr>
          <w:rFonts w:ascii="Liberation Serif" w:hAnsi="Liberation Serif" w:cs="Liberation Serif"/>
          <w:sz w:val="24"/>
          <w:szCs w:val="24"/>
        </w:rPr>
        <w:tab/>
      </w:r>
      <w:r w:rsidRPr="00656BF5">
        <w:rPr>
          <w:rFonts w:ascii="Liberation Serif" w:hAnsi="Liberation Serif" w:cs="Liberation Serif"/>
          <w:sz w:val="24"/>
          <w:szCs w:val="24"/>
        </w:rPr>
        <w:tab/>
      </w:r>
      <w:r w:rsidR="00026D07" w:rsidRPr="00656BF5">
        <w:rPr>
          <w:rFonts w:ascii="Liberation Serif" w:hAnsi="Liberation Serif" w:cs="Liberation Serif"/>
          <w:sz w:val="24"/>
          <w:szCs w:val="24"/>
        </w:rPr>
        <w:t xml:space="preserve">– </w:t>
      </w:r>
      <w:r w:rsidRPr="00656BF5">
        <w:rPr>
          <w:rFonts w:ascii="Liberation Serif" w:hAnsi="Liberation Serif" w:cs="Liberation Serif"/>
          <w:sz w:val="24"/>
          <w:szCs w:val="24"/>
        </w:rPr>
        <w:t>Vice Przewodniczący</w:t>
      </w:r>
    </w:p>
    <w:p w:rsidR="00026D07" w:rsidRPr="00656BF5" w:rsidRDefault="00BA2BE6" w:rsidP="00026D07">
      <w:pPr>
        <w:numPr>
          <w:ilvl w:val="0"/>
          <w:numId w:val="2"/>
        </w:numPr>
        <w:tabs>
          <w:tab w:val="left" w:pos="0"/>
        </w:tabs>
        <w:ind w:left="280" w:hanging="280"/>
        <w:jc w:val="both"/>
        <w:rPr>
          <w:rFonts w:ascii="Liberation Serif" w:hAnsi="Liberation Serif" w:cs="Liberation Serif"/>
          <w:sz w:val="24"/>
          <w:szCs w:val="24"/>
        </w:rPr>
      </w:pPr>
      <w:r w:rsidRPr="00656BF5">
        <w:rPr>
          <w:rFonts w:ascii="Liberation Serif" w:hAnsi="Liberation Serif" w:cs="Liberation Serif"/>
          <w:sz w:val="24"/>
          <w:szCs w:val="24"/>
        </w:rPr>
        <w:t xml:space="preserve">Ewa </w:t>
      </w:r>
      <w:proofErr w:type="spellStart"/>
      <w:r w:rsidRPr="00656BF5">
        <w:rPr>
          <w:rFonts w:ascii="Liberation Serif" w:hAnsi="Liberation Serif" w:cs="Liberation Serif"/>
          <w:sz w:val="24"/>
          <w:szCs w:val="24"/>
        </w:rPr>
        <w:t>Cymara</w:t>
      </w:r>
      <w:proofErr w:type="spellEnd"/>
      <w:r w:rsidR="00026D07" w:rsidRPr="00656BF5">
        <w:rPr>
          <w:rFonts w:ascii="Liberation Serif" w:hAnsi="Liberation Serif" w:cs="Liberation Serif"/>
          <w:sz w:val="24"/>
          <w:szCs w:val="24"/>
        </w:rPr>
        <w:tab/>
      </w:r>
      <w:r w:rsidR="00026D07" w:rsidRPr="00656BF5">
        <w:rPr>
          <w:rFonts w:ascii="Liberation Serif" w:hAnsi="Liberation Serif" w:cs="Liberation Serif"/>
          <w:sz w:val="24"/>
          <w:szCs w:val="24"/>
        </w:rPr>
        <w:tab/>
      </w:r>
      <w:r w:rsidRPr="00656BF5">
        <w:rPr>
          <w:rFonts w:ascii="Liberation Serif" w:hAnsi="Liberation Serif" w:cs="Liberation Serif"/>
          <w:sz w:val="24"/>
          <w:szCs w:val="24"/>
        </w:rPr>
        <w:tab/>
      </w:r>
      <w:r w:rsidR="00026D07" w:rsidRPr="00656BF5">
        <w:rPr>
          <w:rFonts w:ascii="Liberation Serif" w:hAnsi="Liberation Serif" w:cs="Liberation Serif"/>
          <w:sz w:val="24"/>
          <w:szCs w:val="24"/>
        </w:rPr>
        <w:t xml:space="preserve">– </w:t>
      </w:r>
      <w:r w:rsidRPr="00656BF5">
        <w:rPr>
          <w:rFonts w:ascii="Liberation Serif" w:hAnsi="Liberation Serif" w:cs="Liberation Serif"/>
          <w:sz w:val="24"/>
          <w:szCs w:val="24"/>
        </w:rPr>
        <w:t>Radca prawny</w:t>
      </w:r>
    </w:p>
    <w:p w:rsidR="00026D07" w:rsidRPr="00656BF5" w:rsidRDefault="00026D07" w:rsidP="00026D07">
      <w:pPr>
        <w:numPr>
          <w:ilvl w:val="0"/>
          <w:numId w:val="2"/>
        </w:numPr>
        <w:tabs>
          <w:tab w:val="left" w:pos="0"/>
        </w:tabs>
        <w:ind w:left="280" w:hanging="280"/>
        <w:jc w:val="both"/>
        <w:rPr>
          <w:rFonts w:ascii="Liberation Serif" w:hAnsi="Liberation Serif" w:cs="Liberation Serif"/>
          <w:sz w:val="24"/>
          <w:szCs w:val="24"/>
        </w:rPr>
      </w:pPr>
      <w:r w:rsidRPr="00656BF5">
        <w:rPr>
          <w:rFonts w:ascii="Liberation Serif" w:hAnsi="Liberation Serif" w:cs="Liberation Serif"/>
          <w:sz w:val="24"/>
          <w:szCs w:val="24"/>
        </w:rPr>
        <w:t>Małgorzata Makowska</w:t>
      </w:r>
      <w:r w:rsidRPr="00656BF5">
        <w:rPr>
          <w:rFonts w:ascii="Liberation Serif" w:hAnsi="Liberation Serif" w:cs="Liberation Serif"/>
          <w:sz w:val="24"/>
          <w:szCs w:val="24"/>
        </w:rPr>
        <w:tab/>
      </w:r>
      <w:r w:rsidRPr="00656BF5">
        <w:rPr>
          <w:rFonts w:ascii="Liberation Serif" w:hAnsi="Liberation Serif" w:cs="Liberation Serif"/>
          <w:sz w:val="24"/>
          <w:szCs w:val="24"/>
        </w:rPr>
        <w:tab/>
        <w:t>– Członek</w:t>
      </w:r>
    </w:p>
    <w:p w:rsidR="00026D07" w:rsidRPr="00656BF5" w:rsidRDefault="00026D07" w:rsidP="00026D07">
      <w:pPr>
        <w:numPr>
          <w:ilvl w:val="0"/>
          <w:numId w:val="2"/>
        </w:numPr>
        <w:tabs>
          <w:tab w:val="left" w:pos="0"/>
        </w:tabs>
        <w:ind w:left="280" w:hanging="280"/>
        <w:jc w:val="both"/>
        <w:rPr>
          <w:rFonts w:ascii="Liberation Serif" w:hAnsi="Liberation Serif" w:cs="Liberation Serif"/>
          <w:sz w:val="24"/>
          <w:szCs w:val="24"/>
        </w:rPr>
      </w:pPr>
      <w:r w:rsidRPr="00656BF5">
        <w:rPr>
          <w:rFonts w:ascii="Liberation Serif" w:hAnsi="Liberation Serif" w:cs="Liberation Serif"/>
          <w:sz w:val="24"/>
          <w:szCs w:val="24"/>
        </w:rPr>
        <w:t xml:space="preserve">Monika Klimek-Rozmus </w:t>
      </w:r>
      <w:r w:rsidRPr="00656BF5">
        <w:rPr>
          <w:rFonts w:ascii="Liberation Serif" w:hAnsi="Liberation Serif" w:cs="Liberation Serif"/>
          <w:sz w:val="24"/>
          <w:szCs w:val="24"/>
        </w:rPr>
        <w:tab/>
      </w:r>
      <w:r w:rsidRPr="00656BF5">
        <w:rPr>
          <w:rFonts w:ascii="Liberation Serif" w:hAnsi="Liberation Serif" w:cs="Liberation Serif"/>
          <w:sz w:val="24"/>
          <w:szCs w:val="24"/>
        </w:rPr>
        <w:tab/>
        <w:t xml:space="preserve">– Członek </w:t>
      </w:r>
    </w:p>
    <w:p w:rsidR="004D1040" w:rsidRPr="00656BF5" w:rsidRDefault="004D1040" w:rsidP="004D1040">
      <w:pPr>
        <w:tabs>
          <w:tab w:val="left" w:pos="0"/>
        </w:tabs>
        <w:ind w:left="280"/>
        <w:jc w:val="both"/>
        <w:rPr>
          <w:rFonts w:ascii="Liberation Serif" w:hAnsi="Liberation Serif" w:cs="Liberation Serif"/>
          <w:sz w:val="24"/>
          <w:szCs w:val="24"/>
        </w:rPr>
      </w:pPr>
    </w:p>
    <w:p w:rsidR="00026D07" w:rsidRPr="00656BF5" w:rsidRDefault="00026D07" w:rsidP="00026D07">
      <w:pPr>
        <w:tabs>
          <w:tab w:val="left" w:pos="0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656BF5">
        <w:rPr>
          <w:rFonts w:ascii="Liberation Serif" w:hAnsi="Liberation Serif" w:cs="Liberation Serif"/>
          <w:b/>
          <w:sz w:val="24"/>
          <w:szCs w:val="24"/>
        </w:rPr>
        <w:tab/>
        <w:t>§ 2.</w:t>
      </w:r>
      <w:r w:rsidRPr="00656BF5">
        <w:rPr>
          <w:rFonts w:ascii="Liberation Serif" w:hAnsi="Liberation Serif" w:cs="Liberation Serif"/>
          <w:sz w:val="24"/>
          <w:szCs w:val="24"/>
        </w:rPr>
        <w:t xml:space="preserve"> Powołana w § 1 komisja przetargowa wykonuje czynności związane </w:t>
      </w:r>
      <w:r w:rsidRPr="00656BF5">
        <w:rPr>
          <w:rFonts w:ascii="Liberation Serif" w:hAnsi="Liberation Serif" w:cs="Liberation Serif"/>
          <w:sz w:val="24"/>
          <w:szCs w:val="24"/>
        </w:rPr>
        <w:br/>
        <w:t>z przeprowadzaniem przetargów na oddanie nieruchomości, stanowiących powiatowy zasób nieruchomości, w użytkowanie, najem lub dzierżawę na czas dłuższy niż 3 lata.</w:t>
      </w:r>
    </w:p>
    <w:p w:rsidR="00026D07" w:rsidRPr="00656BF5" w:rsidRDefault="00026D07" w:rsidP="00026D07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026D07" w:rsidRPr="00656BF5" w:rsidRDefault="00026D07" w:rsidP="00026D07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656BF5">
        <w:rPr>
          <w:rFonts w:ascii="Liberation Serif" w:hAnsi="Liberation Serif" w:cs="Liberation Serif"/>
          <w:b/>
          <w:sz w:val="24"/>
          <w:szCs w:val="24"/>
        </w:rPr>
        <w:t>§ 3.</w:t>
      </w:r>
      <w:r w:rsidRPr="00656BF5">
        <w:rPr>
          <w:rFonts w:ascii="Liberation Serif" w:hAnsi="Liberation Serif" w:cs="Liberation Serif"/>
          <w:sz w:val="24"/>
          <w:szCs w:val="24"/>
        </w:rPr>
        <w:t xml:space="preserve"> Czynności związane z przeprowadzeniem przetargu wykonuje komisja przetargowa spośród osób powołanych w § 1 w składzie nie mniejszym niż 3 osoby. Skład komisji zostanie każdorazowo ustalony w protokole z przetargu.</w:t>
      </w:r>
    </w:p>
    <w:p w:rsidR="00026D07" w:rsidRPr="00656BF5" w:rsidRDefault="00026D07" w:rsidP="00026D07">
      <w:pPr>
        <w:pStyle w:val="Tekstpodstawowywcity"/>
        <w:jc w:val="both"/>
        <w:rPr>
          <w:rFonts w:ascii="Liberation Serif" w:hAnsi="Liberation Serif" w:cs="Liberation Serif"/>
          <w:sz w:val="24"/>
          <w:szCs w:val="24"/>
        </w:rPr>
      </w:pPr>
    </w:p>
    <w:p w:rsidR="00B6622B" w:rsidRPr="00656BF5" w:rsidRDefault="00026D07" w:rsidP="00026D07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656BF5">
        <w:rPr>
          <w:rFonts w:ascii="Liberation Serif" w:hAnsi="Liberation Serif" w:cs="Liberation Serif"/>
          <w:bCs/>
          <w:sz w:val="24"/>
          <w:szCs w:val="24"/>
        </w:rPr>
        <w:t xml:space="preserve">§ </w:t>
      </w:r>
      <w:r w:rsidR="00BA2BE6" w:rsidRPr="00656BF5">
        <w:rPr>
          <w:rFonts w:ascii="Liberation Serif" w:hAnsi="Liberation Serif" w:cs="Liberation Serif"/>
          <w:b/>
          <w:bCs/>
          <w:sz w:val="24"/>
          <w:szCs w:val="24"/>
        </w:rPr>
        <w:t>4</w:t>
      </w:r>
      <w:r w:rsidRPr="00656BF5">
        <w:rPr>
          <w:rFonts w:ascii="Liberation Serif" w:hAnsi="Liberation Serif" w:cs="Liberation Serif"/>
          <w:bCs/>
          <w:sz w:val="24"/>
          <w:szCs w:val="24"/>
        </w:rPr>
        <w:t>.</w:t>
      </w:r>
      <w:r w:rsidR="00B6622B" w:rsidRPr="00656BF5">
        <w:rPr>
          <w:rFonts w:ascii="Liberation Serif" w:hAnsi="Liberation Serif" w:cs="Liberation Serif"/>
          <w:sz w:val="24"/>
          <w:szCs w:val="24"/>
        </w:rPr>
        <w:t xml:space="preserve">W przypadku nieobecności Przewodniczącego komisji do przeprowadzania przetargów funkcje tą pełni V-ce Przewodniczący.  </w:t>
      </w:r>
    </w:p>
    <w:p w:rsidR="00B6622B" w:rsidRPr="00656BF5" w:rsidRDefault="00B6622B" w:rsidP="00B6622B">
      <w:pPr>
        <w:tabs>
          <w:tab w:val="left" w:pos="4383"/>
        </w:tabs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656BF5">
        <w:rPr>
          <w:rFonts w:ascii="Liberation Serif" w:hAnsi="Liberation Serif" w:cs="Liberation Serif"/>
          <w:sz w:val="24"/>
          <w:szCs w:val="24"/>
        </w:rPr>
        <w:tab/>
      </w:r>
    </w:p>
    <w:p w:rsidR="00026D07" w:rsidRPr="00656BF5" w:rsidRDefault="00B6622B" w:rsidP="00B6622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656BF5">
        <w:rPr>
          <w:rFonts w:ascii="Liberation Serif" w:hAnsi="Liberation Serif" w:cs="Liberation Serif"/>
          <w:bCs/>
          <w:sz w:val="24"/>
          <w:szCs w:val="24"/>
        </w:rPr>
        <w:t xml:space="preserve">§ </w:t>
      </w:r>
      <w:r w:rsidRPr="00656BF5">
        <w:rPr>
          <w:rFonts w:ascii="Liberation Serif" w:hAnsi="Liberation Serif" w:cs="Liberation Serif"/>
          <w:b/>
          <w:bCs/>
          <w:sz w:val="24"/>
          <w:szCs w:val="24"/>
        </w:rPr>
        <w:t>5</w:t>
      </w:r>
      <w:r w:rsidRPr="00656BF5">
        <w:rPr>
          <w:rFonts w:ascii="Liberation Serif" w:hAnsi="Liberation Serif" w:cs="Liberation Serif"/>
          <w:bCs/>
          <w:sz w:val="24"/>
          <w:szCs w:val="24"/>
        </w:rPr>
        <w:t>.</w:t>
      </w:r>
      <w:r w:rsidR="00026D07" w:rsidRPr="00656BF5">
        <w:rPr>
          <w:rFonts w:ascii="Liberation Serif" w:hAnsi="Liberation Serif" w:cs="Liberation Serif"/>
          <w:sz w:val="24"/>
          <w:szCs w:val="24"/>
        </w:rPr>
        <w:t xml:space="preserve">Uchyla się uchwałę Nr </w:t>
      </w:r>
      <w:r w:rsidR="004D1040" w:rsidRPr="00656BF5">
        <w:rPr>
          <w:rFonts w:ascii="Liberation Serif" w:hAnsi="Liberation Serif" w:cs="Liberation Serif"/>
          <w:sz w:val="24"/>
          <w:szCs w:val="24"/>
        </w:rPr>
        <w:t>130</w:t>
      </w:r>
      <w:r w:rsidR="00026D07" w:rsidRPr="00656BF5">
        <w:rPr>
          <w:rFonts w:ascii="Liberation Serif" w:hAnsi="Liberation Serif" w:cs="Liberation Serif"/>
          <w:sz w:val="24"/>
          <w:szCs w:val="24"/>
        </w:rPr>
        <w:t>/3</w:t>
      </w:r>
      <w:r w:rsidR="004D1040" w:rsidRPr="00656BF5">
        <w:rPr>
          <w:rFonts w:ascii="Liberation Serif" w:hAnsi="Liberation Serif" w:cs="Liberation Serif"/>
          <w:sz w:val="24"/>
          <w:szCs w:val="24"/>
        </w:rPr>
        <w:t>92</w:t>
      </w:r>
      <w:r w:rsidR="00026D07" w:rsidRPr="00656BF5">
        <w:rPr>
          <w:rFonts w:ascii="Liberation Serif" w:hAnsi="Liberation Serif" w:cs="Liberation Serif"/>
          <w:sz w:val="24"/>
          <w:szCs w:val="24"/>
        </w:rPr>
        <w:t>/1</w:t>
      </w:r>
      <w:r w:rsidR="004D1040" w:rsidRPr="00656BF5">
        <w:rPr>
          <w:rFonts w:ascii="Liberation Serif" w:hAnsi="Liberation Serif" w:cs="Liberation Serif"/>
          <w:sz w:val="24"/>
          <w:szCs w:val="24"/>
        </w:rPr>
        <w:t>7</w:t>
      </w:r>
      <w:r w:rsidR="00026D07" w:rsidRPr="00656BF5">
        <w:rPr>
          <w:rFonts w:ascii="Liberation Serif" w:hAnsi="Liberation Serif" w:cs="Liberation Serif"/>
          <w:sz w:val="24"/>
          <w:szCs w:val="24"/>
        </w:rPr>
        <w:t xml:space="preserve"> Zarządu Powiatu Jeleniogórskiego z dnia                 1</w:t>
      </w:r>
      <w:r w:rsidR="004D1040" w:rsidRPr="00656BF5">
        <w:rPr>
          <w:rFonts w:ascii="Liberation Serif" w:hAnsi="Liberation Serif" w:cs="Liberation Serif"/>
          <w:sz w:val="24"/>
          <w:szCs w:val="24"/>
        </w:rPr>
        <w:t>3lutego 2017</w:t>
      </w:r>
      <w:r w:rsidR="00026D07" w:rsidRPr="00656BF5">
        <w:rPr>
          <w:rFonts w:ascii="Liberation Serif" w:hAnsi="Liberation Serif" w:cs="Liberation Serif"/>
          <w:sz w:val="24"/>
          <w:szCs w:val="24"/>
        </w:rPr>
        <w:t xml:space="preserve"> r. w sprawie powołania komisji przetargowej w celu przeprowadzania przetargów na sprzedaż, oddanie w użytkowanie wieczyste, użytkowanie, najem, dzierżawę nieruchomości stanowiących powiatowy zasób nieruchomości.</w:t>
      </w:r>
    </w:p>
    <w:p w:rsidR="00026D07" w:rsidRPr="00656BF5" w:rsidRDefault="00026D07" w:rsidP="00026D07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026D07" w:rsidRPr="00656BF5" w:rsidRDefault="00B6622B" w:rsidP="00026D07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656BF5">
        <w:rPr>
          <w:rFonts w:ascii="Liberation Serif" w:hAnsi="Liberation Serif" w:cs="Liberation Serif"/>
          <w:b/>
          <w:bCs/>
          <w:sz w:val="24"/>
          <w:szCs w:val="24"/>
        </w:rPr>
        <w:t>§ 6</w:t>
      </w:r>
      <w:r w:rsidR="00026D07" w:rsidRPr="00656BF5">
        <w:rPr>
          <w:rFonts w:ascii="Liberation Serif" w:hAnsi="Liberation Serif" w:cs="Liberation Serif"/>
          <w:b/>
          <w:bCs/>
          <w:sz w:val="24"/>
          <w:szCs w:val="24"/>
        </w:rPr>
        <w:t>.</w:t>
      </w:r>
      <w:r w:rsidR="00026D07" w:rsidRPr="00656BF5">
        <w:rPr>
          <w:rFonts w:ascii="Liberation Serif" w:hAnsi="Liberation Serif" w:cs="Liberation Serif"/>
          <w:sz w:val="24"/>
          <w:szCs w:val="24"/>
        </w:rPr>
        <w:t xml:space="preserve"> Wykonanie uchwały powierza się Dyrektorowi Wydziału Geodezji, Kartografii          i Gospodarki Nieruchomościami.</w:t>
      </w:r>
    </w:p>
    <w:p w:rsidR="00026D07" w:rsidRPr="00656BF5" w:rsidRDefault="00026D07" w:rsidP="00026D07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:rsidR="00026D07" w:rsidRPr="00656BF5" w:rsidRDefault="00B6622B" w:rsidP="0038426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656BF5">
        <w:rPr>
          <w:rFonts w:ascii="Liberation Serif" w:hAnsi="Liberation Serif" w:cs="Liberation Serif"/>
          <w:b/>
          <w:bCs/>
          <w:sz w:val="24"/>
          <w:szCs w:val="24"/>
        </w:rPr>
        <w:t>§ 7</w:t>
      </w:r>
      <w:r w:rsidR="00026D07" w:rsidRPr="00656BF5">
        <w:rPr>
          <w:rFonts w:ascii="Liberation Serif" w:hAnsi="Liberation Serif" w:cs="Liberation Serif"/>
          <w:b/>
          <w:bCs/>
          <w:sz w:val="24"/>
          <w:szCs w:val="24"/>
        </w:rPr>
        <w:t>.</w:t>
      </w:r>
      <w:r w:rsidR="00026D07" w:rsidRPr="00656BF5">
        <w:rPr>
          <w:rFonts w:ascii="Liberation Serif" w:hAnsi="Liberation Serif" w:cs="Liberation Serif"/>
          <w:sz w:val="24"/>
          <w:szCs w:val="24"/>
        </w:rPr>
        <w:t xml:space="preserve"> Uchwała wchodzi w życie z dniem podjęcia. </w:t>
      </w:r>
    </w:p>
    <w:p w:rsidR="00026D07" w:rsidRPr="00656BF5" w:rsidRDefault="00026D07" w:rsidP="00026D07">
      <w:pPr>
        <w:pStyle w:val="Nagwek1"/>
        <w:tabs>
          <w:tab w:val="left" w:pos="3400"/>
          <w:tab w:val="center" w:pos="4536"/>
        </w:tabs>
        <w:rPr>
          <w:rFonts w:ascii="Liberation Serif" w:hAnsi="Liberation Serif" w:cs="Liberation Serif"/>
          <w:sz w:val="24"/>
          <w:szCs w:val="24"/>
        </w:rPr>
      </w:pPr>
    </w:p>
    <w:p w:rsidR="00BA2BE6" w:rsidRPr="00656BF5" w:rsidRDefault="00BA2BE6" w:rsidP="00BA2BE6">
      <w:pPr>
        <w:rPr>
          <w:rFonts w:ascii="Liberation Serif" w:hAnsi="Liberation Serif" w:cs="Liberation Serif"/>
        </w:rPr>
      </w:pPr>
    </w:p>
    <w:p w:rsidR="00656BF5" w:rsidRDefault="00656BF5" w:rsidP="00656BF5">
      <w:pPr>
        <w:ind w:left="360"/>
        <w:jc w:val="both"/>
        <w:rPr>
          <w:rFonts w:ascii="Liberation Serif" w:hAnsi="Liberation Serif" w:cs="Liberation Serif"/>
          <w:sz w:val="22"/>
          <w:szCs w:val="20"/>
        </w:rPr>
      </w:pPr>
      <w:r>
        <w:rPr>
          <w:rFonts w:ascii="Liberation Serif" w:hAnsi="Liberation Serif" w:cs="Liberation Serif"/>
          <w:sz w:val="22"/>
          <w:szCs w:val="20"/>
        </w:rPr>
        <w:t>Starosta</w:t>
      </w:r>
      <w:r>
        <w:rPr>
          <w:rFonts w:ascii="Liberation Serif" w:hAnsi="Liberation Serif" w:cs="Liberation Serif"/>
          <w:sz w:val="22"/>
          <w:szCs w:val="20"/>
        </w:rPr>
        <w:tab/>
      </w:r>
      <w:r>
        <w:rPr>
          <w:rFonts w:ascii="Liberation Serif" w:hAnsi="Liberation Serif" w:cs="Liberation Serif"/>
          <w:sz w:val="22"/>
          <w:szCs w:val="20"/>
        </w:rPr>
        <w:tab/>
        <w:t xml:space="preserve">            </w:t>
      </w:r>
      <w:r>
        <w:rPr>
          <w:rFonts w:ascii="Liberation Serif" w:hAnsi="Liberation Serif" w:cs="Liberation Serif"/>
          <w:sz w:val="22"/>
          <w:szCs w:val="20"/>
        </w:rPr>
        <w:tab/>
      </w:r>
      <w:r>
        <w:rPr>
          <w:rFonts w:ascii="Liberation Serif" w:hAnsi="Liberation Serif" w:cs="Liberation Serif"/>
          <w:sz w:val="22"/>
          <w:szCs w:val="20"/>
        </w:rPr>
        <w:tab/>
        <w:t xml:space="preserve">Wicestarosta                          </w:t>
      </w:r>
      <w:r>
        <w:rPr>
          <w:rFonts w:ascii="Liberation Serif" w:hAnsi="Liberation Serif" w:cs="Liberation Serif"/>
          <w:sz w:val="22"/>
          <w:szCs w:val="20"/>
        </w:rPr>
        <w:tab/>
      </w:r>
      <w:r>
        <w:rPr>
          <w:rFonts w:ascii="Liberation Serif" w:hAnsi="Liberation Serif" w:cs="Liberation Serif"/>
          <w:sz w:val="22"/>
          <w:szCs w:val="20"/>
        </w:rPr>
        <w:tab/>
        <w:t>Członek</w:t>
      </w:r>
    </w:p>
    <w:p w:rsidR="00656BF5" w:rsidRDefault="00656BF5" w:rsidP="00656BF5">
      <w:pPr>
        <w:ind w:left="1778" w:firstLine="349"/>
        <w:jc w:val="both"/>
        <w:rPr>
          <w:rFonts w:ascii="Liberation Serif" w:hAnsi="Liberation Serif" w:cs="Liberation Serif"/>
          <w:sz w:val="22"/>
          <w:szCs w:val="20"/>
        </w:rPr>
      </w:pPr>
      <w:r>
        <w:rPr>
          <w:rFonts w:ascii="Liberation Serif" w:hAnsi="Liberation Serif" w:cs="Liberation Serif"/>
          <w:sz w:val="22"/>
          <w:szCs w:val="20"/>
        </w:rPr>
        <w:t xml:space="preserve">                                                                           </w:t>
      </w:r>
      <w:r>
        <w:rPr>
          <w:rFonts w:ascii="Liberation Serif" w:hAnsi="Liberation Serif" w:cs="Liberation Serif"/>
          <w:sz w:val="22"/>
          <w:szCs w:val="20"/>
        </w:rPr>
        <w:tab/>
      </w:r>
      <w:r>
        <w:rPr>
          <w:rFonts w:ascii="Liberation Serif" w:hAnsi="Liberation Serif" w:cs="Liberation Serif"/>
          <w:sz w:val="22"/>
          <w:szCs w:val="20"/>
        </w:rPr>
        <w:tab/>
        <w:t>Zarządu Powiatu</w:t>
      </w:r>
    </w:p>
    <w:p w:rsidR="00656BF5" w:rsidRDefault="00656BF5" w:rsidP="00656BF5">
      <w:pPr>
        <w:ind w:left="360"/>
        <w:jc w:val="both"/>
        <w:rPr>
          <w:rFonts w:ascii="Liberation Serif" w:hAnsi="Liberation Serif" w:cs="Liberation Serif"/>
          <w:sz w:val="22"/>
          <w:szCs w:val="20"/>
        </w:rPr>
      </w:pPr>
      <w:r>
        <w:rPr>
          <w:rFonts w:ascii="Liberation Serif" w:hAnsi="Liberation Serif" w:cs="Liberation Serif"/>
          <w:sz w:val="22"/>
          <w:szCs w:val="20"/>
        </w:rPr>
        <w:t xml:space="preserve">Anna Konieczyńska              </w:t>
      </w:r>
      <w:r>
        <w:rPr>
          <w:rFonts w:ascii="Liberation Serif" w:hAnsi="Liberation Serif" w:cs="Liberation Serif"/>
          <w:sz w:val="22"/>
          <w:szCs w:val="20"/>
        </w:rPr>
        <w:tab/>
        <w:t xml:space="preserve">Paweł Kwiatkowski                   </w:t>
      </w:r>
      <w:r>
        <w:rPr>
          <w:rFonts w:ascii="Liberation Serif" w:hAnsi="Liberation Serif" w:cs="Liberation Serif"/>
          <w:sz w:val="22"/>
          <w:szCs w:val="20"/>
        </w:rPr>
        <w:tab/>
      </w:r>
      <w:r>
        <w:rPr>
          <w:rFonts w:ascii="Liberation Serif" w:hAnsi="Liberation Serif" w:cs="Liberation Serif"/>
          <w:sz w:val="22"/>
          <w:szCs w:val="20"/>
        </w:rPr>
        <w:tab/>
        <w:t>Andrzej Walczak</w:t>
      </w:r>
    </w:p>
    <w:p w:rsidR="00BA2BE6" w:rsidRPr="00656BF5" w:rsidRDefault="00BA2BE6" w:rsidP="00BA2BE6">
      <w:pPr>
        <w:rPr>
          <w:rFonts w:ascii="Liberation Serif" w:hAnsi="Liberation Serif" w:cs="Liberation Serif"/>
        </w:rPr>
      </w:pPr>
    </w:p>
    <w:p w:rsidR="00026D07" w:rsidRPr="00656BF5" w:rsidRDefault="00026D07" w:rsidP="00026D07">
      <w:pPr>
        <w:pStyle w:val="Nagwek1"/>
        <w:tabs>
          <w:tab w:val="left" w:pos="3400"/>
          <w:tab w:val="center" w:pos="4536"/>
        </w:tabs>
        <w:rPr>
          <w:rFonts w:ascii="Liberation Serif" w:hAnsi="Liberation Serif" w:cs="Liberation Serif"/>
          <w:sz w:val="24"/>
          <w:szCs w:val="24"/>
        </w:rPr>
      </w:pPr>
      <w:r w:rsidRPr="00656BF5">
        <w:rPr>
          <w:rFonts w:ascii="Liberation Serif" w:hAnsi="Liberation Serif" w:cs="Liberation Serif"/>
          <w:sz w:val="24"/>
          <w:szCs w:val="24"/>
        </w:rPr>
        <w:t>Uzasadnienie</w:t>
      </w:r>
    </w:p>
    <w:p w:rsidR="00026D07" w:rsidRPr="00656BF5" w:rsidRDefault="00026D07" w:rsidP="00026D07">
      <w:pPr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026D07" w:rsidRPr="00656BF5" w:rsidRDefault="00026D07" w:rsidP="00B70986">
      <w:pPr>
        <w:pStyle w:val="Tekstpodstawowywcity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56BF5">
        <w:rPr>
          <w:rFonts w:ascii="Liberation Serif" w:hAnsi="Liberation Serif" w:cs="Liberation Serif"/>
          <w:sz w:val="24"/>
          <w:szCs w:val="24"/>
        </w:rPr>
        <w:t xml:space="preserve">Zgodnie z § 8 ust. 1 i 2 rozporządzenia Rady Ministrów z dnia 14 września 2004 r. </w:t>
      </w:r>
      <w:r w:rsidR="00B70986" w:rsidRPr="00656BF5">
        <w:rPr>
          <w:rFonts w:ascii="Liberation Serif" w:hAnsi="Liberation Serif" w:cs="Liberation Serif"/>
          <w:sz w:val="24"/>
          <w:szCs w:val="24"/>
        </w:rPr>
        <w:br/>
      </w:r>
      <w:r w:rsidRPr="00656BF5">
        <w:rPr>
          <w:rFonts w:ascii="Liberation Serif" w:hAnsi="Liberation Serif" w:cs="Liberation Serif"/>
          <w:sz w:val="24"/>
          <w:szCs w:val="24"/>
        </w:rPr>
        <w:t xml:space="preserve">w sprawie sposobu i trybu przeprowadzania przetargów oraz rokowań na zbycie nieruchomości /Dz. U. </w:t>
      </w:r>
      <w:r w:rsidR="0036025E" w:rsidRPr="00656BF5">
        <w:rPr>
          <w:rFonts w:ascii="Liberation Serif" w:hAnsi="Liberation Serif" w:cs="Liberation Serif"/>
          <w:sz w:val="24"/>
          <w:szCs w:val="24"/>
        </w:rPr>
        <w:t>z 2014 r. poz. 1490</w:t>
      </w:r>
      <w:r w:rsidRPr="00656BF5">
        <w:rPr>
          <w:rFonts w:ascii="Liberation Serif" w:hAnsi="Liberation Serif" w:cs="Liberation Serif"/>
          <w:sz w:val="24"/>
          <w:szCs w:val="24"/>
        </w:rPr>
        <w:t>/ czynności związane z przeprowadzaniem przetargu wykonuje komisja przetargowa.</w:t>
      </w:r>
    </w:p>
    <w:p w:rsidR="00026D07" w:rsidRPr="00656BF5" w:rsidRDefault="00026D07" w:rsidP="00B70986">
      <w:pPr>
        <w:pStyle w:val="Tekstpodstawowywcity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56BF5">
        <w:rPr>
          <w:rFonts w:ascii="Liberation Serif" w:hAnsi="Liberation Serif" w:cs="Liberation Serif"/>
          <w:sz w:val="24"/>
          <w:szCs w:val="24"/>
        </w:rPr>
        <w:t xml:space="preserve">Przewodniczącego oraz członków komisji przetargowej, w składzie od 3 do </w:t>
      </w:r>
      <w:r w:rsidR="004D1040" w:rsidRPr="00656BF5">
        <w:rPr>
          <w:rFonts w:ascii="Liberation Serif" w:hAnsi="Liberation Serif" w:cs="Liberation Serif"/>
          <w:sz w:val="24"/>
          <w:szCs w:val="24"/>
        </w:rPr>
        <w:t>5</w:t>
      </w:r>
      <w:r w:rsidRPr="00656BF5">
        <w:rPr>
          <w:rFonts w:ascii="Liberation Serif" w:hAnsi="Liberation Serif" w:cs="Liberation Serif"/>
          <w:sz w:val="24"/>
          <w:szCs w:val="24"/>
        </w:rPr>
        <w:t xml:space="preserve"> osób, wyznacza właściwy organ spośród osób dających rękojmię rzetelnego przeprowadzenia </w:t>
      </w:r>
      <w:r w:rsidRPr="00656BF5">
        <w:rPr>
          <w:rFonts w:ascii="Liberation Serif" w:hAnsi="Liberation Serif" w:cs="Liberation Serif"/>
          <w:sz w:val="24"/>
          <w:szCs w:val="24"/>
        </w:rPr>
        <w:br/>
        <w:t>i rozstrzygnięcia przetargu.</w:t>
      </w:r>
    </w:p>
    <w:p w:rsidR="00026D07" w:rsidRPr="00656BF5" w:rsidRDefault="00026D07" w:rsidP="00B70986">
      <w:pPr>
        <w:pStyle w:val="Tekstpodstawowywcity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56BF5">
        <w:rPr>
          <w:rFonts w:ascii="Liberation Serif" w:hAnsi="Liberation Serif" w:cs="Liberation Serif"/>
          <w:sz w:val="24"/>
          <w:szCs w:val="24"/>
        </w:rPr>
        <w:t xml:space="preserve">Oznacza to, że czynności związane z przeprowadzeniem przetargów wykonuje komisja przetargowa w składzie nie mniejszym niż 3 osoby i nie większym niż </w:t>
      </w:r>
      <w:r w:rsidR="004D1040" w:rsidRPr="00656BF5">
        <w:rPr>
          <w:rFonts w:ascii="Liberation Serif" w:hAnsi="Liberation Serif" w:cs="Liberation Serif"/>
          <w:sz w:val="24"/>
          <w:szCs w:val="24"/>
        </w:rPr>
        <w:t>5</w:t>
      </w:r>
      <w:r w:rsidRPr="00656BF5">
        <w:rPr>
          <w:rFonts w:ascii="Liberation Serif" w:hAnsi="Liberation Serif" w:cs="Liberation Serif"/>
          <w:sz w:val="24"/>
          <w:szCs w:val="24"/>
        </w:rPr>
        <w:t xml:space="preserve"> osób.</w:t>
      </w:r>
    </w:p>
    <w:p w:rsidR="00026D07" w:rsidRPr="00656BF5" w:rsidRDefault="00026D07" w:rsidP="00B70986">
      <w:pPr>
        <w:pStyle w:val="Tekstpodstawowywcity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56BF5">
        <w:rPr>
          <w:rFonts w:ascii="Liberation Serif" w:hAnsi="Liberation Serif" w:cs="Liberation Serif"/>
          <w:sz w:val="24"/>
          <w:szCs w:val="24"/>
        </w:rPr>
        <w:t xml:space="preserve">Natomiast skład osobowy komisji przetargowej spośród osób wymienionych w uchwale zostanie każdorazowo ustalony w </w:t>
      </w:r>
      <w:r w:rsidR="0036025E" w:rsidRPr="00656BF5">
        <w:rPr>
          <w:rFonts w:ascii="Liberation Serif" w:hAnsi="Liberation Serif" w:cs="Liberation Serif"/>
          <w:sz w:val="24"/>
          <w:szCs w:val="24"/>
        </w:rPr>
        <w:t xml:space="preserve">protokolez </w:t>
      </w:r>
      <w:r w:rsidRPr="00656BF5">
        <w:rPr>
          <w:rFonts w:ascii="Liberation Serif" w:hAnsi="Liberation Serif" w:cs="Liberation Serif"/>
          <w:sz w:val="24"/>
          <w:szCs w:val="24"/>
        </w:rPr>
        <w:t xml:space="preserve">przetargu. </w:t>
      </w:r>
    </w:p>
    <w:p w:rsidR="0036025E" w:rsidRPr="00656BF5" w:rsidRDefault="0036025E" w:rsidP="00B70986">
      <w:pPr>
        <w:spacing w:line="276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656BF5">
        <w:rPr>
          <w:rFonts w:ascii="Liberation Serif" w:hAnsi="Liberation Serif" w:cs="Liberation Serif"/>
          <w:sz w:val="24"/>
          <w:szCs w:val="24"/>
        </w:rPr>
        <w:t xml:space="preserve">Niemniej jednak w związku ze zmianami organizacyjnymi </w:t>
      </w:r>
      <w:r w:rsidR="004D1040" w:rsidRPr="00656BF5">
        <w:rPr>
          <w:rFonts w:ascii="Liberation Serif" w:hAnsi="Liberation Serif" w:cs="Liberation Serif"/>
          <w:sz w:val="24"/>
          <w:szCs w:val="24"/>
        </w:rPr>
        <w:t xml:space="preserve">członków komisji zachodzi konieczność uporządkowania </w:t>
      </w:r>
      <w:r w:rsidR="00B70986" w:rsidRPr="00656BF5">
        <w:rPr>
          <w:rFonts w:ascii="Liberation Serif" w:hAnsi="Liberation Serif" w:cs="Liberation Serif"/>
          <w:sz w:val="24"/>
          <w:szCs w:val="24"/>
        </w:rPr>
        <w:t xml:space="preserve">składu </w:t>
      </w:r>
      <w:r w:rsidR="004D1040" w:rsidRPr="00656BF5">
        <w:rPr>
          <w:rFonts w:ascii="Liberation Serif" w:hAnsi="Liberation Serif" w:cs="Liberation Serif"/>
          <w:sz w:val="24"/>
          <w:szCs w:val="24"/>
        </w:rPr>
        <w:t xml:space="preserve">komisji </w:t>
      </w:r>
      <w:r w:rsidRPr="00656BF5">
        <w:rPr>
          <w:rFonts w:ascii="Liberation Serif" w:hAnsi="Liberation Serif" w:cs="Liberation Serif"/>
          <w:sz w:val="24"/>
          <w:szCs w:val="24"/>
        </w:rPr>
        <w:t>do przeprowadzania przetargów.</w:t>
      </w:r>
    </w:p>
    <w:p w:rsidR="00026D07" w:rsidRPr="00656BF5" w:rsidRDefault="00026D07" w:rsidP="00B70986">
      <w:pPr>
        <w:spacing w:line="276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656BF5">
        <w:rPr>
          <w:rFonts w:ascii="Liberation Serif" w:hAnsi="Liberation Serif" w:cs="Liberation Serif"/>
          <w:sz w:val="24"/>
          <w:szCs w:val="24"/>
        </w:rPr>
        <w:t xml:space="preserve">Wobec takiego stanu rzeczy zasadne jest podjęcie przedmiotowej uchwały. </w:t>
      </w:r>
    </w:p>
    <w:p w:rsidR="00026D07" w:rsidRPr="00656BF5" w:rsidRDefault="00026D07" w:rsidP="00026D07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026D07" w:rsidRPr="00656BF5" w:rsidRDefault="00026D07" w:rsidP="00026D07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703673" w:rsidRPr="00656BF5" w:rsidRDefault="00703673">
      <w:pPr>
        <w:rPr>
          <w:rFonts w:ascii="Liberation Serif" w:hAnsi="Liberation Serif" w:cs="Liberation Serif"/>
        </w:rPr>
      </w:pPr>
    </w:p>
    <w:sectPr w:rsidR="00703673" w:rsidRPr="00656BF5" w:rsidSect="00DA28F6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584"/>
        </w:tabs>
        <w:ind w:left="527" w:hanging="227"/>
      </w:pPr>
      <w:rPr>
        <w:rFonts w:ascii="Symbol" w:hAnsi="Symbol"/>
        <w:b/>
        <w:i w:val="0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026D07"/>
    <w:rsid w:val="00026D07"/>
    <w:rsid w:val="00035704"/>
    <w:rsid w:val="00263219"/>
    <w:rsid w:val="0036025E"/>
    <w:rsid w:val="0038426D"/>
    <w:rsid w:val="004D1040"/>
    <w:rsid w:val="00656BF5"/>
    <w:rsid w:val="00703673"/>
    <w:rsid w:val="00A20BAB"/>
    <w:rsid w:val="00B20760"/>
    <w:rsid w:val="00B6622B"/>
    <w:rsid w:val="00B70986"/>
    <w:rsid w:val="00BA2BE6"/>
    <w:rsid w:val="00CA14FD"/>
    <w:rsid w:val="00DA2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120"/>
        <w:sz w:val="24"/>
        <w:szCs w:val="24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D07"/>
    <w:pPr>
      <w:suppressAutoHyphens/>
      <w:spacing w:after="0" w:line="240" w:lineRule="auto"/>
      <w:jc w:val="left"/>
    </w:pPr>
    <w:rPr>
      <w:rFonts w:eastAsia="Times New Roman"/>
      <w:w w:val="100"/>
      <w:sz w:val="28"/>
      <w:szCs w:val="28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26D07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6D07"/>
    <w:rPr>
      <w:rFonts w:eastAsia="Times New Roman"/>
      <w:b/>
      <w:bCs/>
      <w:w w:val="100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026D0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26D07"/>
    <w:rPr>
      <w:rFonts w:eastAsia="Times New Roman"/>
      <w:w w:val="100"/>
      <w:sz w:val="28"/>
      <w:szCs w:val="28"/>
      <w:lang w:eastAsia="ar-SA"/>
    </w:rPr>
  </w:style>
  <w:style w:type="paragraph" w:styleId="Tytu">
    <w:name w:val="Title"/>
    <w:basedOn w:val="Normalny"/>
    <w:next w:val="Podtytu"/>
    <w:link w:val="TytuZnak"/>
    <w:qFormat/>
    <w:rsid w:val="00026D07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26D07"/>
    <w:rPr>
      <w:rFonts w:eastAsia="Times New Roman"/>
      <w:b/>
      <w:bCs/>
      <w:w w:val="100"/>
      <w:sz w:val="28"/>
      <w:szCs w:val="28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026D07"/>
    <w:pPr>
      <w:jc w:val="center"/>
    </w:pPr>
    <w:rPr>
      <w:b/>
      <w:bCs/>
    </w:rPr>
  </w:style>
  <w:style w:type="character" w:customStyle="1" w:styleId="PodtytuZnak">
    <w:name w:val="Podtytuł Znak"/>
    <w:basedOn w:val="Domylnaczcionkaakapitu"/>
    <w:link w:val="Podtytu"/>
    <w:rsid w:val="00026D07"/>
    <w:rPr>
      <w:rFonts w:eastAsia="Times New Roman"/>
      <w:b/>
      <w:bCs/>
      <w:w w:val="100"/>
      <w:sz w:val="28"/>
      <w:szCs w:val="28"/>
      <w:lang w:eastAsia="ar-SA"/>
    </w:rPr>
  </w:style>
  <w:style w:type="paragraph" w:styleId="Tekstpodstawowywcity">
    <w:name w:val="Body Text Indent"/>
    <w:basedOn w:val="Normalny"/>
    <w:link w:val="TekstpodstawowywcityZnak"/>
    <w:rsid w:val="00026D07"/>
    <w:pPr>
      <w:ind w:firstLine="54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26D07"/>
    <w:rPr>
      <w:rFonts w:eastAsia="Times New Roman"/>
      <w:w w:val="100"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2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25E"/>
    <w:rPr>
      <w:rFonts w:ascii="Segoe UI" w:eastAsia="Times New Roman" w:hAnsi="Segoe UI" w:cs="Segoe UI"/>
      <w:w w:val="100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5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BADEB-5F76-4412-B5C5-B5A39AB17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508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Makowska</dc:creator>
  <cp:keywords/>
  <dc:description/>
  <cp:lastModifiedBy>U. Urban</cp:lastModifiedBy>
  <cp:revision>7</cp:revision>
  <cp:lastPrinted>2018-05-08T09:50:00Z</cp:lastPrinted>
  <dcterms:created xsi:type="dcterms:W3CDTF">2018-04-26T07:57:00Z</dcterms:created>
  <dcterms:modified xsi:type="dcterms:W3CDTF">2018-05-14T12:38:00Z</dcterms:modified>
</cp:coreProperties>
</file>