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A0" w:rsidRPr="00DE490D" w:rsidRDefault="00C45EC1">
      <w:p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 w:rsidR="00DB1BA0">
        <w:rPr>
          <w:rFonts w:ascii="Liberation Serif" w:hAnsi="Liberation Serif" w:cs="Liberation Serif"/>
          <w:sz w:val="28"/>
          <w:szCs w:val="28"/>
        </w:rPr>
        <w:tab/>
      </w:r>
      <w:r w:rsidR="00DB1BA0">
        <w:rPr>
          <w:rFonts w:ascii="Liberation Serif" w:hAnsi="Liberation Serif" w:cs="Liberation Serif"/>
          <w:sz w:val="28"/>
          <w:szCs w:val="28"/>
        </w:rPr>
        <w:tab/>
      </w:r>
      <w:r w:rsidR="00DB1BA0">
        <w:rPr>
          <w:rFonts w:ascii="Liberation Serif" w:hAnsi="Liberation Serif" w:cs="Liberation Serif"/>
          <w:sz w:val="28"/>
          <w:szCs w:val="28"/>
        </w:rPr>
        <w:tab/>
      </w:r>
      <w:r w:rsidR="00DB1BA0">
        <w:rPr>
          <w:rFonts w:ascii="Liberation Serif" w:hAnsi="Liberation Serif" w:cs="Liberation Serif"/>
          <w:sz w:val="28"/>
          <w:szCs w:val="28"/>
        </w:rPr>
        <w:tab/>
      </w:r>
      <w:r w:rsidR="00DB1BA0">
        <w:rPr>
          <w:rFonts w:ascii="Liberation Serif" w:hAnsi="Liberation Serif" w:cs="Liberation Serif"/>
          <w:sz w:val="28"/>
          <w:szCs w:val="28"/>
        </w:rPr>
        <w:tab/>
      </w:r>
      <w:r w:rsidR="00DB1BA0">
        <w:rPr>
          <w:rFonts w:ascii="Liberation Serif" w:hAnsi="Liberation Serif" w:cs="Liberation Serif"/>
          <w:sz w:val="28"/>
          <w:szCs w:val="28"/>
        </w:rPr>
        <w:tab/>
      </w:r>
      <w:r w:rsidR="00DB1BA0">
        <w:rPr>
          <w:rFonts w:ascii="Liberation Serif" w:hAnsi="Liberation Serif" w:cs="Liberation Serif"/>
          <w:sz w:val="28"/>
          <w:szCs w:val="28"/>
        </w:rPr>
        <w:tab/>
      </w:r>
    </w:p>
    <w:p w:rsidR="0089170B" w:rsidRPr="00210BF0" w:rsidRDefault="001E31DE" w:rsidP="0089170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10BF0">
        <w:rPr>
          <w:rFonts w:ascii="Liberation Serif" w:hAnsi="Liberation Serif" w:cs="Liberation Serif"/>
          <w:b/>
          <w:sz w:val="28"/>
          <w:szCs w:val="28"/>
        </w:rPr>
        <w:t>Uchwała Nr 167/515</w:t>
      </w:r>
      <w:r w:rsidR="0089170B" w:rsidRPr="00210BF0">
        <w:rPr>
          <w:rFonts w:ascii="Liberation Serif" w:hAnsi="Liberation Serif" w:cs="Liberation Serif"/>
          <w:b/>
          <w:sz w:val="28"/>
          <w:szCs w:val="28"/>
        </w:rPr>
        <w:t>/17</w:t>
      </w:r>
    </w:p>
    <w:p w:rsidR="0089170B" w:rsidRPr="00210BF0" w:rsidRDefault="0089170B" w:rsidP="0089170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10BF0">
        <w:rPr>
          <w:rFonts w:ascii="Liberation Serif" w:hAnsi="Liberation Serif" w:cs="Liberation Serif"/>
          <w:b/>
          <w:sz w:val="28"/>
          <w:szCs w:val="28"/>
        </w:rPr>
        <w:t>Zarządu Powiatu Jeleniogórskiego</w:t>
      </w:r>
    </w:p>
    <w:p w:rsidR="00DB1BA0" w:rsidRPr="00210BF0" w:rsidRDefault="001E31DE" w:rsidP="0089170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10BF0">
        <w:rPr>
          <w:rFonts w:ascii="Liberation Serif" w:hAnsi="Liberation Serif" w:cs="Liberation Serif"/>
          <w:b/>
          <w:sz w:val="28"/>
          <w:szCs w:val="28"/>
        </w:rPr>
        <w:t>z dnia 23</w:t>
      </w:r>
      <w:r w:rsidR="0089170B" w:rsidRPr="00210BF0">
        <w:rPr>
          <w:rFonts w:ascii="Liberation Serif" w:hAnsi="Liberation Serif" w:cs="Liberation Serif"/>
          <w:b/>
          <w:sz w:val="28"/>
          <w:szCs w:val="28"/>
        </w:rPr>
        <w:t xml:space="preserve">  sierpnia 2017 r. </w:t>
      </w:r>
    </w:p>
    <w:p w:rsidR="00DB1BA0" w:rsidRDefault="00DB1BA0">
      <w:pPr>
        <w:rPr>
          <w:rFonts w:ascii="Liberation Serif" w:hAnsi="Liberation Serif" w:cs="Liberation Serif"/>
          <w:sz w:val="28"/>
          <w:szCs w:val="28"/>
        </w:rPr>
      </w:pPr>
    </w:p>
    <w:p w:rsidR="00DB1BA0" w:rsidRDefault="0089170B" w:rsidP="00DB1BA0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w sprawie zwołania XXXIV </w:t>
      </w:r>
      <w:r w:rsidR="00DB1BA0">
        <w:rPr>
          <w:rFonts w:ascii="Liberation Serif" w:hAnsi="Liberation Serif" w:cs="Liberation Serif"/>
          <w:sz w:val="28"/>
          <w:szCs w:val="28"/>
        </w:rPr>
        <w:t xml:space="preserve"> Sesji Rady Powiatu Jeleniogórskiego</w:t>
      </w:r>
    </w:p>
    <w:p w:rsidR="00DB1BA0" w:rsidRDefault="00DB1BA0">
      <w:pPr>
        <w:rPr>
          <w:rFonts w:ascii="Liberation Serif" w:hAnsi="Liberation Serif" w:cs="Liberation Serif"/>
          <w:sz w:val="28"/>
          <w:szCs w:val="28"/>
        </w:rPr>
      </w:pPr>
    </w:p>
    <w:p w:rsidR="00B0159B" w:rsidRDefault="00B0159B" w:rsidP="00B0159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Na podstawie art.15 ust. 7 </w:t>
      </w:r>
      <w:r w:rsidR="0089170B">
        <w:rPr>
          <w:rFonts w:ascii="Liberation Serif" w:hAnsi="Liberation Serif" w:cs="Liberation Serif"/>
          <w:sz w:val="28"/>
          <w:szCs w:val="28"/>
        </w:rPr>
        <w:t xml:space="preserve">w związku z art. 15 ust. 1 </w:t>
      </w:r>
      <w:r>
        <w:rPr>
          <w:rFonts w:ascii="Liberation Serif" w:hAnsi="Liberation Serif" w:cs="Liberation Serif"/>
          <w:sz w:val="28"/>
          <w:szCs w:val="28"/>
        </w:rPr>
        <w:t>ustawy z dnia 5</w:t>
      </w:r>
      <w:r w:rsidR="0089170B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 czerwca 1998 r. o samorządzie powiatowym (Dz.U. z 2016 r.poz. 814 z</w:t>
      </w:r>
      <w:r w:rsidR="0089170B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 późn.zm.) Zarząd Powiatu Jeleniogórskiego </w:t>
      </w:r>
      <w:r w:rsidR="0089170B">
        <w:rPr>
          <w:rFonts w:ascii="Liberation Serif" w:hAnsi="Liberation Serif" w:cs="Liberation Serif"/>
          <w:sz w:val="28"/>
          <w:szCs w:val="28"/>
        </w:rPr>
        <w:t>uchwala co następuje:</w:t>
      </w:r>
    </w:p>
    <w:p w:rsidR="0089170B" w:rsidRDefault="0089170B" w:rsidP="00B0159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§1. Wnioskuje się do Przewodniczącego Rady o  zwołanie XXXIV Sesji Rady Powiatu Jeleniogórskiego.</w:t>
      </w:r>
    </w:p>
    <w:p w:rsidR="0089170B" w:rsidRDefault="0089170B" w:rsidP="00B0159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§ 2. Przyjmuje się proponowany porządek obrad Sesji wraz z projektami uchwał Rady Powiatu Jeleniogórskiego w sprawach:</w:t>
      </w:r>
    </w:p>
    <w:p w:rsidR="0089170B" w:rsidRDefault="0089170B" w:rsidP="0089170B">
      <w:pPr>
        <w:pStyle w:val="Akapitzlist"/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zmian w budżecie Powiatu Jeleniogó</w:t>
      </w:r>
      <w:r w:rsidR="00BF563A">
        <w:rPr>
          <w:rFonts w:ascii="Liberation Serif" w:hAnsi="Liberation Serif" w:cs="Liberation Serif"/>
          <w:sz w:val="28"/>
          <w:szCs w:val="28"/>
        </w:rPr>
        <w:t>rskiego na2017 rok,</w:t>
      </w:r>
    </w:p>
    <w:p w:rsidR="0089170B" w:rsidRDefault="0089170B" w:rsidP="0089170B">
      <w:pPr>
        <w:pStyle w:val="Akapitzlist"/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zmian w wieloletniej prognozie finansowej Powiatu Jeleniogórskiego.</w:t>
      </w:r>
    </w:p>
    <w:p w:rsidR="0089170B" w:rsidRDefault="0089170B" w:rsidP="0089170B">
      <w:pPr>
        <w:pStyle w:val="Akapitzlist"/>
        <w:ind w:left="1068"/>
        <w:jc w:val="both"/>
        <w:rPr>
          <w:rFonts w:ascii="Liberation Serif" w:hAnsi="Liberation Serif" w:cs="Liberation Serif"/>
          <w:sz w:val="28"/>
          <w:szCs w:val="28"/>
        </w:rPr>
      </w:pPr>
    </w:p>
    <w:p w:rsidR="0089170B" w:rsidRDefault="0089170B" w:rsidP="0089170B">
      <w:pPr>
        <w:pStyle w:val="Akapitzlist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§ 3. Wykonanie uchwały powierza się Przewodniczącemu Zarządu Powiatu Jeleniogórskiego.</w:t>
      </w:r>
    </w:p>
    <w:p w:rsidR="0089170B" w:rsidRDefault="0089170B" w:rsidP="0089170B">
      <w:pPr>
        <w:pStyle w:val="Akapitzlist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89170B" w:rsidRPr="0089170B" w:rsidRDefault="0089170B" w:rsidP="0089170B">
      <w:pPr>
        <w:pStyle w:val="Akapitzlist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§</w:t>
      </w:r>
      <w:r w:rsidR="00BF563A">
        <w:rPr>
          <w:rFonts w:ascii="Liberation Serif" w:hAnsi="Liberation Serif" w:cs="Liberation Serif"/>
          <w:sz w:val="28"/>
          <w:szCs w:val="28"/>
        </w:rPr>
        <w:t xml:space="preserve"> 4. Uchwała</w:t>
      </w:r>
      <w:r>
        <w:rPr>
          <w:rFonts w:ascii="Liberation Serif" w:hAnsi="Liberation Serif" w:cs="Liberation Serif"/>
          <w:sz w:val="28"/>
          <w:szCs w:val="28"/>
        </w:rPr>
        <w:t xml:space="preserve"> wchodzi w życie z dniem podjęcia. </w:t>
      </w:r>
    </w:p>
    <w:p w:rsidR="00C048AC" w:rsidRDefault="00C048AC" w:rsidP="00B0159B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</w:p>
    <w:p w:rsidR="00EA0ED0" w:rsidRPr="00415E8A" w:rsidRDefault="00EA0ED0" w:rsidP="00EA0ED0">
      <w:pPr>
        <w:rPr>
          <w:rFonts w:ascii="Liberation Serif" w:hAnsi="Liberation Serif" w:cs="Liberation Serif"/>
          <w:b/>
          <w:bCs/>
        </w:rPr>
      </w:pPr>
    </w:p>
    <w:p w:rsidR="00EA0ED0" w:rsidRPr="00415E8A" w:rsidRDefault="00EA0ED0" w:rsidP="00EA0ED0">
      <w:pPr>
        <w:ind w:left="709"/>
        <w:rPr>
          <w:rFonts w:ascii="Liberation Serif" w:hAnsi="Liberation Serif" w:cs="Liberation Serif"/>
        </w:rPr>
      </w:pPr>
      <w:r w:rsidRPr="00415E8A">
        <w:rPr>
          <w:rFonts w:ascii="Liberation Serif" w:hAnsi="Liberation Serif" w:cs="Liberation Serif"/>
        </w:rPr>
        <w:t>Przewodniczący Zarządu Powiatu</w:t>
      </w:r>
      <w:r w:rsidRPr="00415E8A">
        <w:rPr>
          <w:rFonts w:ascii="Liberation Serif" w:hAnsi="Liberation Serif" w:cs="Liberation Serif"/>
        </w:rPr>
        <w:tab/>
      </w:r>
      <w:r w:rsidRPr="00415E8A">
        <w:rPr>
          <w:rFonts w:ascii="Liberation Serif" w:hAnsi="Liberation Serif" w:cs="Liberation Serif"/>
        </w:rPr>
        <w:tab/>
        <w:t>Członek Zarządu Powiatu</w:t>
      </w:r>
    </w:p>
    <w:p w:rsidR="00EA0ED0" w:rsidRPr="00415E8A" w:rsidRDefault="00EA0ED0" w:rsidP="00EA0ED0">
      <w:pPr>
        <w:ind w:left="709"/>
        <w:rPr>
          <w:rFonts w:ascii="Liberation Serif" w:hAnsi="Liberation Serif" w:cs="Liberation Serif"/>
        </w:rPr>
      </w:pPr>
      <w:r w:rsidRPr="00415E8A">
        <w:rPr>
          <w:rFonts w:ascii="Liberation Serif" w:hAnsi="Liberation Serif" w:cs="Liberation Serif"/>
        </w:rPr>
        <w:t xml:space="preserve">Anna </w:t>
      </w:r>
      <w:proofErr w:type="spellStart"/>
      <w:r w:rsidRPr="00415E8A">
        <w:rPr>
          <w:rFonts w:ascii="Liberation Serif" w:hAnsi="Liberation Serif" w:cs="Liberation Serif"/>
        </w:rPr>
        <w:t>Konieczyńska</w:t>
      </w:r>
      <w:proofErr w:type="spellEnd"/>
      <w:r w:rsidRPr="00415E8A">
        <w:rPr>
          <w:rFonts w:ascii="Liberation Serif" w:hAnsi="Liberation Serif" w:cs="Liberation Serif"/>
        </w:rPr>
        <w:tab/>
      </w:r>
      <w:r w:rsidRPr="00415E8A">
        <w:rPr>
          <w:rFonts w:ascii="Liberation Serif" w:hAnsi="Liberation Serif" w:cs="Liberation Serif"/>
        </w:rPr>
        <w:tab/>
        <w:t xml:space="preserve">        </w:t>
      </w:r>
      <w:r w:rsidRPr="00415E8A">
        <w:rPr>
          <w:rFonts w:ascii="Liberation Serif" w:hAnsi="Liberation Serif" w:cs="Liberation Serif"/>
        </w:rPr>
        <w:tab/>
      </w:r>
      <w:r w:rsidRPr="00415E8A">
        <w:rPr>
          <w:rFonts w:ascii="Liberation Serif" w:hAnsi="Liberation Serif" w:cs="Liberation Serif"/>
        </w:rPr>
        <w:tab/>
        <w:t xml:space="preserve"> Andrzej Walczak</w:t>
      </w:r>
    </w:p>
    <w:p w:rsidR="00BF563A" w:rsidRDefault="00BF563A" w:rsidP="00B0159B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</w:p>
    <w:p w:rsidR="00BF563A" w:rsidRDefault="00BF563A" w:rsidP="00B0159B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</w:p>
    <w:p w:rsidR="00BF563A" w:rsidRDefault="00BF563A" w:rsidP="00B0159B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</w:p>
    <w:p w:rsidR="00BF563A" w:rsidRDefault="00BF563A" w:rsidP="00B0159B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</w:p>
    <w:p w:rsidR="00BF563A" w:rsidRDefault="00BF563A" w:rsidP="00B0159B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</w:p>
    <w:p w:rsidR="00B0159B" w:rsidRDefault="00B0159B" w:rsidP="00B0159B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Uzasadnienie</w:t>
      </w:r>
    </w:p>
    <w:p w:rsidR="005356E0" w:rsidRDefault="00B0159B" w:rsidP="00B0159B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W związku z otrzymaną promesą M</w:t>
      </w:r>
      <w:r w:rsidR="00841D5D">
        <w:rPr>
          <w:rFonts w:ascii="Liberation Serif" w:hAnsi="Liberation Serif" w:cs="Liberation Serif"/>
          <w:sz w:val="28"/>
          <w:szCs w:val="28"/>
        </w:rPr>
        <w:t xml:space="preserve">inistra </w:t>
      </w:r>
      <w:r>
        <w:rPr>
          <w:rFonts w:ascii="Liberation Serif" w:hAnsi="Liberation Serif" w:cs="Liberation Serif"/>
          <w:sz w:val="28"/>
          <w:szCs w:val="28"/>
        </w:rPr>
        <w:t>S</w:t>
      </w:r>
      <w:r w:rsidR="00841D5D">
        <w:rPr>
          <w:rFonts w:ascii="Liberation Serif" w:hAnsi="Liberation Serif" w:cs="Liberation Serif"/>
          <w:sz w:val="28"/>
          <w:szCs w:val="28"/>
        </w:rPr>
        <w:t xml:space="preserve">praw </w:t>
      </w:r>
      <w:r>
        <w:rPr>
          <w:rFonts w:ascii="Liberation Serif" w:hAnsi="Liberation Serif" w:cs="Liberation Serif"/>
          <w:sz w:val="28"/>
          <w:szCs w:val="28"/>
        </w:rPr>
        <w:t>W</w:t>
      </w:r>
      <w:r w:rsidR="00841D5D">
        <w:rPr>
          <w:rFonts w:ascii="Liberation Serif" w:hAnsi="Liberation Serif" w:cs="Liberation Serif"/>
          <w:sz w:val="28"/>
          <w:szCs w:val="28"/>
        </w:rPr>
        <w:t xml:space="preserve">ewnętrznych </w:t>
      </w:r>
      <w:r>
        <w:rPr>
          <w:rFonts w:ascii="Liberation Serif" w:hAnsi="Liberation Serif" w:cs="Liberation Serif"/>
          <w:sz w:val="28"/>
          <w:szCs w:val="28"/>
        </w:rPr>
        <w:t>iA</w:t>
      </w:r>
      <w:r w:rsidR="00841D5D">
        <w:rPr>
          <w:rFonts w:ascii="Liberation Serif" w:hAnsi="Liberation Serif" w:cs="Liberation Serif"/>
          <w:sz w:val="28"/>
          <w:szCs w:val="28"/>
        </w:rPr>
        <w:t>dministracji</w:t>
      </w:r>
      <w:r>
        <w:rPr>
          <w:rFonts w:ascii="Liberation Serif" w:hAnsi="Liberation Serif" w:cs="Liberation Serif"/>
          <w:sz w:val="28"/>
          <w:szCs w:val="28"/>
        </w:rPr>
        <w:t xml:space="preserve"> znak: DOLiZK-III-7741-2-5/2017 z dnia 27 lipca 2017 r. przyznającą Powiatowi środki w wysokości 2.400.000zł z przeznaczeniem na realizację zadania pn. „Przebudowa drogi powiatowej nr 2742D Mysłakowice- Miłków w</w:t>
      </w:r>
      <w:r w:rsidR="00C048AC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 km 0+000 do 4+023 [intensywne opady deszczu sierpień 2012]” </w:t>
      </w:r>
      <w:r w:rsidR="005356E0">
        <w:rPr>
          <w:rFonts w:ascii="Liberation Serif" w:hAnsi="Liberation Serif" w:cs="Liberation Serif"/>
          <w:sz w:val="28"/>
          <w:szCs w:val="28"/>
        </w:rPr>
        <w:t>zaistniałakonieczność</w:t>
      </w:r>
      <w:r>
        <w:rPr>
          <w:rFonts w:ascii="Liberation Serif" w:hAnsi="Liberation Serif" w:cs="Liberation Serif"/>
          <w:sz w:val="28"/>
          <w:szCs w:val="28"/>
        </w:rPr>
        <w:t xml:space="preserve"> wprowadzenia zmian do budżetu Powiatu Jeleniogórskiego na rok 2017 </w:t>
      </w:r>
      <w:r w:rsidR="005356E0">
        <w:rPr>
          <w:rFonts w:ascii="Liberation Serif" w:hAnsi="Liberation Serif" w:cs="Liberation Serif"/>
          <w:sz w:val="28"/>
          <w:szCs w:val="28"/>
        </w:rPr>
        <w:t xml:space="preserve">w celu zabezpieczenia środków na udział własny w realizacji ww. zadania. Dokonanie powyższych zmian jest niezbędne dla wszczęcia procedury udzielenia zamówienia publicznego na przedmiotowe zadanie. </w:t>
      </w:r>
    </w:p>
    <w:p w:rsidR="005356E0" w:rsidRDefault="005356E0" w:rsidP="00B0159B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Ponadto Minister Rozwoju i Finansów decyzją znak: ST.4757.11.2017.6.RFKG z dnia 3 lipca 2017 r. w sprawie rozłożenia na raty zobowiązań z tytułu nienależnie uzyskanej części oświatowej subwencji ogólnej za 2011 rok w</w:t>
      </w:r>
      <w:r w:rsidR="00C048AC">
        <w:rPr>
          <w:rFonts w:ascii="Liberation Serif" w:hAnsi="Liberation Serif" w:cs="Liberation Serif"/>
          <w:sz w:val="28"/>
          <w:szCs w:val="28"/>
        </w:rPr>
        <w:t xml:space="preserve"> wysokości 2.201.033zł </w:t>
      </w:r>
      <w:r>
        <w:rPr>
          <w:rFonts w:ascii="Liberation Serif" w:hAnsi="Liberation Serif" w:cs="Liberation Serif"/>
          <w:sz w:val="28"/>
          <w:szCs w:val="28"/>
        </w:rPr>
        <w:t>ustalił pierwszą ratę spłaty na dzień 26.09.2017 r. w</w:t>
      </w:r>
      <w:r w:rsidR="00C048AC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 wysokości 314.434zł, której aktualnie nie przewiduje budżet Powiatu. Załączone zmiany w projekcie uchwały Rady Powiatu umożliwią terminową realizację </w:t>
      </w:r>
      <w:r w:rsidR="00841D5D">
        <w:rPr>
          <w:rFonts w:ascii="Liberation Serif" w:hAnsi="Liberation Serif" w:cs="Liberation Serif"/>
          <w:sz w:val="28"/>
          <w:szCs w:val="28"/>
        </w:rPr>
        <w:t>tego zobowiązania.</w:t>
      </w:r>
    </w:p>
    <w:p w:rsidR="00B0159B" w:rsidRDefault="00841D5D" w:rsidP="00B0159B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Natomiast </w:t>
      </w:r>
      <w:r w:rsidR="00C048AC">
        <w:rPr>
          <w:rFonts w:ascii="Liberation Serif" w:hAnsi="Liberation Serif" w:cs="Liberation Serif"/>
          <w:sz w:val="28"/>
          <w:szCs w:val="28"/>
        </w:rPr>
        <w:t>dokonanie</w:t>
      </w:r>
      <w:r>
        <w:rPr>
          <w:rFonts w:ascii="Liberation Serif" w:hAnsi="Liberation Serif" w:cs="Liberation Serif"/>
          <w:sz w:val="28"/>
          <w:szCs w:val="28"/>
        </w:rPr>
        <w:t xml:space="preserve"> zmian w </w:t>
      </w:r>
      <w:r w:rsidR="00B0159B">
        <w:rPr>
          <w:rFonts w:ascii="Liberation Serif" w:hAnsi="Liberation Serif" w:cs="Liberation Serif"/>
          <w:sz w:val="28"/>
          <w:szCs w:val="28"/>
        </w:rPr>
        <w:t>wieloletniej prognoz</w:t>
      </w:r>
      <w:r>
        <w:rPr>
          <w:rFonts w:ascii="Liberation Serif" w:hAnsi="Liberation Serif" w:cs="Liberation Serif"/>
          <w:sz w:val="28"/>
          <w:szCs w:val="28"/>
        </w:rPr>
        <w:t>ie</w:t>
      </w:r>
      <w:r w:rsidR="00B0159B">
        <w:rPr>
          <w:rFonts w:ascii="Liberation Serif" w:hAnsi="Liberation Serif" w:cs="Liberation Serif"/>
          <w:sz w:val="28"/>
          <w:szCs w:val="28"/>
        </w:rPr>
        <w:t xml:space="preserve"> finansowej </w:t>
      </w:r>
      <w:r>
        <w:rPr>
          <w:rFonts w:ascii="Liberation Serif" w:hAnsi="Liberation Serif" w:cs="Liberation Serif"/>
          <w:sz w:val="28"/>
          <w:szCs w:val="28"/>
        </w:rPr>
        <w:t xml:space="preserve">Powiatu Jeleniogórskiego wynika z konieczności dostosowania </w:t>
      </w:r>
      <w:r w:rsidR="00C048AC">
        <w:rPr>
          <w:rFonts w:ascii="Liberation Serif" w:hAnsi="Liberation Serif" w:cs="Liberation Serif"/>
          <w:sz w:val="28"/>
          <w:szCs w:val="28"/>
        </w:rPr>
        <w:t xml:space="preserve">(WPF) </w:t>
      </w:r>
      <w:r>
        <w:rPr>
          <w:rFonts w:ascii="Liberation Serif" w:hAnsi="Liberation Serif" w:cs="Liberation Serif"/>
          <w:sz w:val="28"/>
          <w:szCs w:val="28"/>
        </w:rPr>
        <w:t xml:space="preserve">do zapisów art. 229 ustawy z dnia 27 sierpnia 2009 r. o finansach publicznych (Dz. U.z2016 r.poz. 1870 z </w:t>
      </w:r>
      <w:proofErr w:type="spellStart"/>
      <w:r>
        <w:rPr>
          <w:rFonts w:ascii="Liberation Serif" w:hAnsi="Liberation Serif" w:cs="Liberation Serif"/>
          <w:sz w:val="28"/>
          <w:szCs w:val="28"/>
        </w:rPr>
        <w:t>późn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. zm.) oraz </w:t>
      </w:r>
      <w:r w:rsidR="00C048AC">
        <w:rPr>
          <w:rFonts w:ascii="Liberation Serif" w:hAnsi="Liberation Serif" w:cs="Liberation Serif"/>
          <w:sz w:val="28"/>
          <w:szCs w:val="28"/>
        </w:rPr>
        <w:t>wprowadzenia do wykazu przedsięwzięć w latach 2018-2020 nowego projektu pn. „Poprawa bezpieczeństwa Kotliny Jeleniogórskiej oraz przygranicznych obszarów Gór Izerskich i Karkonoszy”. Umieszczenie niniejszego projektu w wieloletniej prognozie finansowej jest  warunkiem podpisania umowy na dofinansowania jego realizacji.</w:t>
      </w:r>
    </w:p>
    <w:p w:rsidR="00DB1BA0" w:rsidRDefault="00DB1BA0">
      <w:pPr>
        <w:rPr>
          <w:rFonts w:ascii="Liberation Serif" w:hAnsi="Liberation Serif" w:cs="Liberation Serif"/>
          <w:sz w:val="28"/>
          <w:szCs w:val="28"/>
        </w:rPr>
      </w:pPr>
    </w:p>
    <w:p w:rsidR="005D1971" w:rsidRDefault="00BF563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Wobec powyższego podjęcie niniejszej uchwały jest konieczne.</w:t>
      </w:r>
    </w:p>
    <w:p w:rsidR="005D1971" w:rsidRDefault="005D1971">
      <w:pPr>
        <w:rPr>
          <w:rFonts w:ascii="Liberation Serif" w:hAnsi="Liberation Serif" w:cs="Liberation Serif"/>
          <w:sz w:val="28"/>
          <w:szCs w:val="28"/>
        </w:rPr>
      </w:pPr>
    </w:p>
    <w:p w:rsidR="005D1971" w:rsidRDefault="005D1971">
      <w:pPr>
        <w:rPr>
          <w:rFonts w:ascii="Liberation Serif" w:hAnsi="Liberation Serif" w:cs="Liberation Serif"/>
          <w:sz w:val="28"/>
          <w:szCs w:val="28"/>
        </w:rPr>
      </w:pPr>
    </w:p>
    <w:p w:rsidR="005D1971" w:rsidRDefault="005D1971">
      <w:pPr>
        <w:rPr>
          <w:rFonts w:ascii="Liberation Serif" w:hAnsi="Liberation Serif" w:cs="Liberation Serif"/>
          <w:sz w:val="28"/>
          <w:szCs w:val="28"/>
        </w:rPr>
      </w:pPr>
    </w:p>
    <w:p w:rsidR="005D1971" w:rsidRDefault="005D1971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Proponowany porządek obrad XXXIV  Sesji Rady Powiatu Jeleniogórskiego </w:t>
      </w:r>
    </w:p>
    <w:p w:rsidR="005D1971" w:rsidRDefault="005D1971" w:rsidP="00270AA7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Otwarcie Sesji.</w:t>
      </w:r>
    </w:p>
    <w:p w:rsidR="005D1971" w:rsidRDefault="005D1971" w:rsidP="00270AA7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Przedstawienie porządku obrad</w:t>
      </w:r>
      <w:r w:rsidR="00270AA7">
        <w:rPr>
          <w:rFonts w:ascii="Liberation Serif" w:hAnsi="Liberation Serif" w:cs="Liberation Serif"/>
          <w:sz w:val="28"/>
          <w:szCs w:val="28"/>
        </w:rPr>
        <w:t>.</w:t>
      </w:r>
    </w:p>
    <w:p w:rsidR="00270AA7" w:rsidRDefault="00270AA7" w:rsidP="00270AA7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Podjęcie uchwały w sprawie zmian w wieloletniej prognozie finansowej  Powiatu Jeleniogórskiego.</w:t>
      </w:r>
    </w:p>
    <w:p w:rsidR="00270AA7" w:rsidRDefault="00270AA7" w:rsidP="00270AA7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Podjęcie uchwały w sprawie zmian w budżecie Powiatu Jeleniogórskiego na 2017 rok.</w:t>
      </w:r>
    </w:p>
    <w:p w:rsidR="00270AA7" w:rsidRPr="005D1971" w:rsidRDefault="00270AA7" w:rsidP="00270AA7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Zamknięcie Sesji.</w:t>
      </w:r>
    </w:p>
    <w:sectPr w:rsidR="00270AA7" w:rsidRPr="005D1971" w:rsidSect="003E2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75EFD"/>
    <w:multiLevelType w:val="hybridMultilevel"/>
    <w:tmpl w:val="5E684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85EEB"/>
    <w:multiLevelType w:val="hybridMultilevel"/>
    <w:tmpl w:val="90242A8A"/>
    <w:lvl w:ilvl="0" w:tplc="89B2F8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compat/>
  <w:rsids>
    <w:rsidRoot w:val="00DB1BA0"/>
    <w:rsid w:val="00046BDA"/>
    <w:rsid w:val="00140CD4"/>
    <w:rsid w:val="001E31DE"/>
    <w:rsid w:val="00210BF0"/>
    <w:rsid w:val="00252EDA"/>
    <w:rsid w:val="00270AA7"/>
    <w:rsid w:val="002F6499"/>
    <w:rsid w:val="003400CF"/>
    <w:rsid w:val="003E2A2E"/>
    <w:rsid w:val="00415E8A"/>
    <w:rsid w:val="004E43E7"/>
    <w:rsid w:val="005356E0"/>
    <w:rsid w:val="005D1971"/>
    <w:rsid w:val="00841D5D"/>
    <w:rsid w:val="0089170B"/>
    <w:rsid w:val="00912D9B"/>
    <w:rsid w:val="00B0159B"/>
    <w:rsid w:val="00BF563A"/>
    <w:rsid w:val="00C048AC"/>
    <w:rsid w:val="00C45EC1"/>
    <w:rsid w:val="00D539D7"/>
    <w:rsid w:val="00D55039"/>
    <w:rsid w:val="00DB1BA0"/>
    <w:rsid w:val="00DE490D"/>
    <w:rsid w:val="00EA0ED0"/>
    <w:rsid w:val="00F51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A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9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9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1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382F1-BB96-436A-B87F-69AD5CA1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EGralik</dc:creator>
  <cp:lastModifiedBy>U. Urban</cp:lastModifiedBy>
  <cp:revision>10</cp:revision>
  <cp:lastPrinted>2017-08-24T06:56:00Z</cp:lastPrinted>
  <dcterms:created xsi:type="dcterms:W3CDTF">2017-08-23T12:26:00Z</dcterms:created>
  <dcterms:modified xsi:type="dcterms:W3CDTF">2017-08-24T07:37:00Z</dcterms:modified>
</cp:coreProperties>
</file>