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E9" w:rsidRPr="0097347D" w:rsidRDefault="008929E9" w:rsidP="008929E9">
      <w:pPr>
        <w:jc w:val="right"/>
        <w:rPr>
          <w:i/>
          <w:sz w:val="22"/>
        </w:rPr>
      </w:pPr>
    </w:p>
    <w:p w:rsidR="008929E9" w:rsidRPr="000A7483" w:rsidRDefault="00BE5175" w:rsidP="008929E9">
      <w:pPr>
        <w:pStyle w:val="Nagwek1"/>
        <w:rPr>
          <w:spacing w:val="20"/>
        </w:rPr>
      </w:pPr>
      <w:r>
        <w:rPr>
          <w:spacing w:val="20"/>
        </w:rPr>
        <w:t>Uchwała Nr 137/417/17</w:t>
      </w:r>
    </w:p>
    <w:p w:rsidR="008929E9" w:rsidRPr="000A7483" w:rsidRDefault="008929E9" w:rsidP="008929E9">
      <w:pPr>
        <w:jc w:val="center"/>
        <w:rPr>
          <w:b/>
          <w:bCs/>
          <w:spacing w:val="20"/>
        </w:rPr>
      </w:pPr>
      <w:r w:rsidRPr="000A7483">
        <w:rPr>
          <w:b/>
          <w:bCs/>
          <w:spacing w:val="20"/>
        </w:rPr>
        <w:t xml:space="preserve"> Zarządu </w:t>
      </w:r>
      <w:r w:rsidR="00C73142">
        <w:rPr>
          <w:b/>
          <w:bCs/>
          <w:spacing w:val="20"/>
        </w:rPr>
        <w:t>Powiatu Jeleniogórskiego</w:t>
      </w:r>
    </w:p>
    <w:p w:rsidR="008929E9" w:rsidRPr="000A7483" w:rsidRDefault="008929E9" w:rsidP="008929E9">
      <w:pPr>
        <w:spacing w:after="120" w:line="360" w:lineRule="auto"/>
        <w:jc w:val="center"/>
        <w:rPr>
          <w:b/>
          <w:bCs/>
          <w:spacing w:val="20"/>
        </w:rPr>
      </w:pPr>
      <w:r>
        <w:rPr>
          <w:b/>
          <w:bCs/>
          <w:spacing w:val="20"/>
        </w:rPr>
        <w:t xml:space="preserve">z </w:t>
      </w:r>
      <w:r w:rsidR="00AD48FE">
        <w:rPr>
          <w:b/>
          <w:bCs/>
          <w:spacing w:val="20"/>
        </w:rPr>
        <w:t xml:space="preserve">dnia </w:t>
      </w:r>
      <w:r w:rsidR="00BE5175">
        <w:rPr>
          <w:b/>
          <w:bCs/>
          <w:spacing w:val="20"/>
        </w:rPr>
        <w:t>17 marca 2017 r.</w:t>
      </w:r>
      <w:bookmarkStart w:id="0" w:name="_GoBack"/>
      <w:bookmarkEnd w:id="0"/>
    </w:p>
    <w:p w:rsidR="0097347D" w:rsidRDefault="0097347D" w:rsidP="0097347D">
      <w:pPr>
        <w:pStyle w:val="Tekstpodstawowy"/>
        <w:spacing w:after="240" w:line="300" w:lineRule="auto"/>
        <w:jc w:val="center"/>
        <w:rPr>
          <w:b/>
        </w:rPr>
      </w:pPr>
      <w:r w:rsidRPr="008475F8">
        <w:rPr>
          <w:b/>
        </w:rPr>
        <w:t xml:space="preserve">w sprawie </w:t>
      </w:r>
      <w:r>
        <w:rPr>
          <w:b/>
        </w:rPr>
        <w:t xml:space="preserve">przyjęcia treści </w:t>
      </w:r>
      <w:r w:rsidR="00A95B0D">
        <w:rPr>
          <w:b/>
        </w:rPr>
        <w:t xml:space="preserve">projektu </w:t>
      </w:r>
      <w:r>
        <w:rPr>
          <w:b/>
        </w:rPr>
        <w:t xml:space="preserve">uchwały Rady Powiatu </w:t>
      </w:r>
      <w:r w:rsidR="004258AB">
        <w:rPr>
          <w:b/>
        </w:rPr>
        <w:t xml:space="preserve">Jeleniogórskiego </w:t>
      </w:r>
      <w:r>
        <w:rPr>
          <w:b/>
        </w:rPr>
        <w:t>w sprawie dostosowania sieci szkół ponadgimnazjalnych i specjalnych do nowego ustroju szkolnego, wprowadzonego ustawą - Prawo oświatowe oraz ustalenia sieci szkół ponadpodstawowych i specjalnych</w:t>
      </w:r>
    </w:p>
    <w:p w:rsidR="00EE33D9" w:rsidRDefault="003567CE" w:rsidP="0097347D">
      <w:pPr>
        <w:spacing w:after="240" w:line="276" w:lineRule="auto"/>
        <w:ind w:firstLine="708"/>
        <w:jc w:val="both"/>
      </w:pPr>
      <w:r>
        <w:t xml:space="preserve">Na </w:t>
      </w:r>
      <w:r w:rsidR="005D27E9">
        <w:t>podstawie art. 32</w:t>
      </w:r>
      <w:r w:rsidR="00EC1562">
        <w:t xml:space="preserve"> ust. 2</w:t>
      </w:r>
      <w:r w:rsidR="00850980">
        <w:t xml:space="preserve"> </w:t>
      </w:r>
      <w:r w:rsidR="00EC1562">
        <w:t>pkt </w:t>
      </w:r>
      <w:r w:rsidR="0097347D">
        <w:t>1</w:t>
      </w:r>
      <w:r w:rsidR="00EC1562">
        <w:t xml:space="preserve"> </w:t>
      </w:r>
      <w:r w:rsidR="00850980">
        <w:t>ustawy z dnia 5 czerwca 1998 r. o </w:t>
      </w:r>
      <w:r w:rsidR="00EE33D9">
        <w:t>samor</w:t>
      </w:r>
      <w:r w:rsidR="008929E9">
        <w:t>ządzie pow</w:t>
      </w:r>
      <w:r>
        <w:t>iatowym (Dz. U. z 2016</w:t>
      </w:r>
      <w:r w:rsidR="00850980">
        <w:t> </w:t>
      </w:r>
      <w:r>
        <w:t>r. poz.</w:t>
      </w:r>
      <w:r w:rsidR="008F2A4A">
        <w:t> </w:t>
      </w:r>
      <w:r>
        <w:t>814</w:t>
      </w:r>
      <w:r w:rsidR="008F2A4A">
        <w:t xml:space="preserve"> z późn. </w:t>
      </w:r>
      <w:r w:rsidR="004258AB">
        <w:t>zm.</w:t>
      </w:r>
      <w:r w:rsidR="00064619">
        <w:t xml:space="preserve">) </w:t>
      </w:r>
      <w:r w:rsidR="00260EFC">
        <w:t>uchwala</w:t>
      </w:r>
      <w:r w:rsidR="00411392">
        <w:t xml:space="preserve"> się</w:t>
      </w:r>
      <w:r w:rsidR="00EE33D9">
        <w:t>, co następuje:</w:t>
      </w:r>
    </w:p>
    <w:p w:rsidR="00411392" w:rsidRPr="0097347D" w:rsidRDefault="00850980" w:rsidP="0097347D">
      <w:pPr>
        <w:pStyle w:val="Tekstpodstawowy"/>
        <w:spacing w:after="240" w:line="300" w:lineRule="auto"/>
        <w:ind w:firstLine="708"/>
        <w:jc w:val="both"/>
        <w:rPr>
          <w:b/>
        </w:rPr>
      </w:pPr>
      <w:r>
        <w:t>§ 1. </w:t>
      </w:r>
      <w:r w:rsidR="0097347D">
        <w:t xml:space="preserve">Przyjmuje się treść projektu uchwały Rady Powiatu Jeleniogórskiego </w:t>
      </w:r>
      <w:r w:rsidR="0097347D" w:rsidRPr="0097347D">
        <w:t xml:space="preserve">w sprawie dostosowania sieci szkół ponadgimnazjalnych i specjalnych do nowego ustroju szkolnego, wprowadzonego ustawą - Prawo oświatowe oraz ustalenia </w:t>
      </w:r>
      <w:r w:rsidR="0097347D">
        <w:t>sieci szkół ponadpodstawowych i </w:t>
      </w:r>
      <w:r w:rsidR="0097347D" w:rsidRPr="0097347D">
        <w:t>specjalnych</w:t>
      </w:r>
      <w:r w:rsidR="0097347D">
        <w:t>.</w:t>
      </w:r>
    </w:p>
    <w:p w:rsidR="004D602C" w:rsidRDefault="00411392" w:rsidP="0097347D">
      <w:pPr>
        <w:spacing w:after="240" w:line="276" w:lineRule="auto"/>
        <w:ind w:firstLine="708"/>
        <w:jc w:val="both"/>
      </w:pPr>
      <w:r>
        <w:t>§ 2</w:t>
      </w:r>
      <w:r w:rsidR="004D602C">
        <w:t>. Wykonanie uchwały powierza się Staroście Jeleniogórskiemu.</w:t>
      </w:r>
    </w:p>
    <w:p w:rsidR="00EE33D9" w:rsidRDefault="00411392" w:rsidP="0097347D">
      <w:pPr>
        <w:spacing w:after="240" w:line="276" w:lineRule="auto"/>
        <w:ind w:firstLine="708"/>
        <w:jc w:val="both"/>
      </w:pPr>
      <w:r>
        <w:t>§ 3</w:t>
      </w:r>
      <w:r w:rsidR="00727C07">
        <w:t>.</w:t>
      </w:r>
      <w:r w:rsidR="00850980">
        <w:t> </w:t>
      </w:r>
      <w:r w:rsidR="00475FCB">
        <w:t>Uchwała wchodzi w życie z dniem podjęcia</w:t>
      </w:r>
      <w:r w:rsidR="0097347D">
        <w:t>.</w:t>
      </w:r>
    </w:p>
    <w:p w:rsidR="00EE33D9" w:rsidRDefault="00EE33D9" w:rsidP="0097347D">
      <w:pPr>
        <w:spacing w:after="240" w:line="276" w:lineRule="auto"/>
        <w:jc w:val="both"/>
      </w:pPr>
    </w:p>
    <w:p w:rsidR="008D64AC" w:rsidRDefault="008D64AC" w:rsidP="0097347D">
      <w:pPr>
        <w:spacing w:after="240" w:line="276" w:lineRule="auto"/>
        <w:jc w:val="both"/>
      </w:pPr>
    </w:p>
    <w:p w:rsidR="008D64AC" w:rsidRDefault="008D64AC" w:rsidP="0097347D">
      <w:pPr>
        <w:spacing w:after="240" w:line="276" w:lineRule="auto"/>
        <w:jc w:val="both"/>
      </w:pPr>
    </w:p>
    <w:p w:rsidR="008D64AC" w:rsidRDefault="008D64AC" w:rsidP="008D64AC">
      <w:r>
        <w:t>Członek Zarządu Powiatu</w:t>
      </w:r>
      <w:r>
        <w:tab/>
      </w:r>
      <w:r>
        <w:tab/>
      </w:r>
      <w:r>
        <w:tab/>
      </w:r>
      <w:r>
        <w:tab/>
      </w:r>
      <w:r>
        <w:tab/>
        <w:t>Wicestarosta</w:t>
      </w:r>
      <w:r>
        <w:tab/>
      </w:r>
      <w:r>
        <w:tab/>
      </w:r>
      <w:r>
        <w:tab/>
      </w:r>
      <w:r>
        <w:tab/>
      </w:r>
      <w:r>
        <w:tab/>
      </w:r>
      <w:r>
        <w:tab/>
      </w:r>
      <w:r>
        <w:tab/>
      </w:r>
      <w:r>
        <w:tab/>
      </w:r>
      <w:r>
        <w:tab/>
      </w:r>
      <w:r>
        <w:tab/>
      </w:r>
      <w:r>
        <w:tab/>
      </w:r>
      <w:r>
        <w:tab/>
      </w:r>
      <w:r>
        <w:tab/>
      </w:r>
    </w:p>
    <w:p w:rsidR="008D64AC" w:rsidRDefault="008D64AC" w:rsidP="008D64AC">
      <w:r>
        <w:t xml:space="preserve"> </w:t>
      </w:r>
      <w:r>
        <w:tab/>
      </w:r>
      <w:r>
        <w:tab/>
        <w:t>                                                                                                                  </w:t>
      </w:r>
    </w:p>
    <w:p w:rsidR="008D64AC" w:rsidRDefault="008D64AC" w:rsidP="008D64AC">
      <w:pPr>
        <w:spacing w:after="240" w:line="276" w:lineRule="auto"/>
        <w:jc w:val="center"/>
        <w:rPr>
          <w:b/>
          <w:spacing w:val="20"/>
        </w:rPr>
      </w:pPr>
      <w:r>
        <w:t>Andrzej Walczak</w:t>
      </w:r>
      <w:r>
        <w:tab/>
      </w:r>
      <w:r>
        <w:tab/>
      </w:r>
      <w:r>
        <w:tab/>
      </w:r>
      <w:r>
        <w:tab/>
      </w:r>
      <w:r>
        <w:tab/>
      </w:r>
      <w:r>
        <w:tab/>
        <w:t>Paweł Kwiatkowski             </w:t>
      </w:r>
      <w:r w:rsidRPr="001A2667">
        <w:rPr>
          <w:b/>
          <w:spacing w:val="20"/>
        </w:rPr>
        <w:t xml:space="preserve"> </w:t>
      </w: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8D64AC" w:rsidRDefault="008D64AC" w:rsidP="008D64AC">
      <w:pPr>
        <w:spacing w:after="240" w:line="276" w:lineRule="auto"/>
        <w:jc w:val="center"/>
        <w:rPr>
          <w:b/>
          <w:spacing w:val="20"/>
        </w:rPr>
      </w:pPr>
    </w:p>
    <w:p w:rsidR="00D30720" w:rsidRPr="001A2667" w:rsidRDefault="00D30720" w:rsidP="008D64AC">
      <w:pPr>
        <w:spacing w:after="240" w:line="276" w:lineRule="auto"/>
        <w:jc w:val="center"/>
        <w:rPr>
          <w:b/>
          <w:spacing w:val="20"/>
        </w:rPr>
      </w:pPr>
      <w:r w:rsidRPr="001A2667">
        <w:rPr>
          <w:b/>
          <w:spacing w:val="20"/>
        </w:rPr>
        <w:t>Uzasadnienie</w:t>
      </w:r>
    </w:p>
    <w:p w:rsidR="006E030D" w:rsidRPr="006E030D" w:rsidRDefault="006E030D" w:rsidP="00A95B0D">
      <w:pPr>
        <w:pStyle w:val="Tekstpodstawowy"/>
        <w:spacing w:after="240" w:line="300" w:lineRule="auto"/>
        <w:jc w:val="both"/>
      </w:pPr>
      <w:r w:rsidRPr="00A95B0D">
        <w:t>do uchwały</w:t>
      </w:r>
      <w:r w:rsidR="00475FCB" w:rsidRPr="00A95B0D">
        <w:t xml:space="preserve"> </w:t>
      </w:r>
      <w:r w:rsidR="00A95B0D" w:rsidRPr="00A95B0D">
        <w:t xml:space="preserve">w sprawie przyjęcia treści projektu uchwały Rady Powiatu w sprawie dostosowania sieci szkół ponadgimnazjalnych i specjalnych do nowego ustroju szkolnego, wprowadzonego ustawą - Prawo oświatowe oraz ustalenia </w:t>
      </w:r>
      <w:r w:rsidR="008F2A4A">
        <w:t>sieci szkół ponadpodstawowych i </w:t>
      </w:r>
      <w:r w:rsidR="00A95B0D" w:rsidRPr="00A95B0D">
        <w:t>specjalnych</w:t>
      </w:r>
    </w:p>
    <w:p w:rsidR="00A95B0D" w:rsidRDefault="00B57D26" w:rsidP="00A95B0D">
      <w:pPr>
        <w:pStyle w:val="Tekstpodstawowy"/>
        <w:spacing w:after="240" w:line="300" w:lineRule="auto"/>
        <w:jc w:val="both"/>
      </w:pPr>
      <w:r>
        <w:tab/>
      </w:r>
      <w:r w:rsidR="00A95B0D">
        <w:t>Wprowadzona od 1 września 2017 r. reforma oświaty skutkuje zmianą sieci szkół, w związku z czym ustawodawca zobowiązuje organy prowadzące do dostosowania sieci szkół do nowego ustroju szkolnego. Podjęcie niniejszej uchwały stanowi podstawę do podjęcia do 30 listopada 2017 r. uchwały stwierdzającej przekształcenie obecnie prowadzonych szkół, która to uchwała stanowi akt założycielski przekształconych szkół.</w:t>
      </w:r>
    </w:p>
    <w:p w:rsidR="00A95B0D" w:rsidRDefault="00A95B0D" w:rsidP="00A95B0D">
      <w:pPr>
        <w:pStyle w:val="Tekstpodstawowy"/>
        <w:spacing w:after="240" w:line="300" w:lineRule="auto"/>
        <w:jc w:val="both"/>
      </w:pPr>
      <w:r>
        <w:tab/>
        <w:t xml:space="preserve">Dolnośląski Kurator Oświaty (DKO) pozytywnie zaopiniował uchwałę Nr XXV/VIII/141/2017 Rady Powiatu Jeleniogórskiego z dnia 30 stycznia 2017 r. w sprawie projektu dostosowania </w:t>
      </w:r>
      <w:r w:rsidRPr="00FC4FB6">
        <w:t>sieci szkół ponadgimnazjalnych i specjalnych do nowego ustroju szkolnego, wprowadzonego ustawą - Prawo oświatowe oraz ustalenia sieci szkół ponadpodstawowych i specjalnych</w:t>
      </w:r>
      <w:r>
        <w:t xml:space="preserve"> z zastrzeżeniem, że zgodnie z art. 62 ust. 1 ustawy z dnia 7 września 1991 r. o systemie oświaty organ prowadzący szkoły różnych typów może je połączyć w zespół. W skład Zespołu Szkół Ogólnokształcących Mistrzostwa Sportowego im. Jana Izydora Sztaudyngera w Szklarskiej Porębie wchodzą dwie szkoły tego samego typu dla których Powiat Jeleniogórski jest organem prowadzącym. Są to: Liceum Ogólnokształcące i Liceum Ogólnokształcące Mistrzostwa Sportowego. W związku z tym zasadne jest wykazanie jednej szkoły typu liceum ogólnokształcące, którą będzie Liceum Ogólnokształcące Mistrzostwa Sportowego. Drugie zastrzeżenie DKO dotyczące podobnej sytuacji w Zespole Szkół Ponadgimnazjalnych w Karpaczu nie wymaga korekty, ponieważ w zespół szkół wchodzi tylko liceum, tj. Liceum Ogólnokształcące Szkoła Mistrzostwa Sportowego, co oznacza prawidłowy stan prawny. Ponieważ zastrzeżenia DKO zostały w niniejszej uchwale uwzględnione, wobec tego zgodnie z art. 217 ust. 2 ustawy Przepisy wprowadzające ustawę – Prawo oświatowe przyjmuje się, że projekt uchwały w sprawie sieci szkół uzyskał pozytywną opinię kuratora oświaty.</w:t>
      </w:r>
    </w:p>
    <w:p w:rsidR="008A6953" w:rsidRPr="0055315F" w:rsidRDefault="00A95B0D" w:rsidP="00C709D8">
      <w:pPr>
        <w:spacing w:after="120" w:line="276" w:lineRule="auto"/>
        <w:ind w:firstLine="708"/>
        <w:jc w:val="both"/>
      </w:pPr>
      <w:r>
        <w:t xml:space="preserve">Termin przyjęcia uchwały Rady Powiatu Jeleniogórskiego upływa dnia 31 marca 2017 r., stąd potrzeba, aby </w:t>
      </w:r>
      <w:r w:rsidR="0055315F">
        <w:t>dostosować datę sesji</w:t>
      </w:r>
      <w:r>
        <w:t xml:space="preserve"> Rady Powiatu Jeleniogórskiego</w:t>
      </w:r>
      <w:r w:rsidR="0055315F">
        <w:t xml:space="preserve"> do tego terminu.</w:t>
      </w:r>
    </w:p>
    <w:sectPr w:rsidR="008A6953" w:rsidRPr="0055315F" w:rsidSect="00EE33D9">
      <w:pgSz w:w="11906" w:h="16838"/>
      <w:pgMar w:top="113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909F1"/>
    <w:multiLevelType w:val="hybridMultilevel"/>
    <w:tmpl w:val="CDF8379C"/>
    <w:lvl w:ilvl="0" w:tplc="9A0655EC">
      <w:start w:val="1"/>
      <w:numFmt w:val="decimal"/>
      <w:lvlText w:val="%1)"/>
      <w:lvlJc w:val="left"/>
      <w:pPr>
        <w:ind w:left="1668" w:hanging="9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defaultTabStop w:val="708"/>
  <w:hyphenationZone w:val="425"/>
  <w:characterSpacingControl w:val="doNotCompress"/>
  <w:compat/>
  <w:rsids>
    <w:rsidRoot w:val="00EE33D9"/>
    <w:rsid w:val="00041814"/>
    <w:rsid w:val="00043943"/>
    <w:rsid w:val="00047AAB"/>
    <w:rsid w:val="00064619"/>
    <w:rsid w:val="000850F5"/>
    <w:rsid w:val="001245DC"/>
    <w:rsid w:val="001A2667"/>
    <w:rsid w:val="002524A3"/>
    <w:rsid w:val="00260EFC"/>
    <w:rsid w:val="002A5AFB"/>
    <w:rsid w:val="002C222C"/>
    <w:rsid w:val="002C51C3"/>
    <w:rsid w:val="0033391C"/>
    <w:rsid w:val="00352158"/>
    <w:rsid w:val="003567CE"/>
    <w:rsid w:val="00370AD7"/>
    <w:rsid w:val="00411392"/>
    <w:rsid w:val="004258AB"/>
    <w:rsid w:val="004512A0"/>
    <w:rsid w:val="00451747"/>
    <w:rsid w:val="00475FCB"/>
    <w:rsid w:val="004D602C"/>
    <w:rsid w:val="004E23B4"/>
    <w:rsid w:val="00520DCB"/>
    <w:rsid w:val="0055315F"/>
    <w:rsid w:val="005717BE"/>
    <w:rsid w:val="005D27E9"/>
    <w:rsid w:val="00635A86"/>
    <w:rsid w:val="00665243"/>
    <w:rsid w:val="006A6D45"/>
    <w:rsid w:val="006E030D"/>
    <w:rsid w:val="0070363F"/>
    <w:rsid w:val="00727C07"/>
    <w:rsid w:val="00747354"/>
    <w:rsid w:val="00850980"/>
    <w:rsid w:val="00874FE2"/>
    <w:rsid w:val="008929E9"/>
    <w:rsid w:val="008A6953"/>
    <w:rsid w:val="008D64AC"/>
    <w:rsid w:val="008F2A4A"/>
    <w:rsid w:val="00905A82"/>
    <w:rsid w:val="0097347D"/>
    <w:rsid w:val="009912D4"/>
    <w:rsid w:val="00A0537D"/>
    <w:rsid w:val="00A95B0D"/>
    <w:rsid w:val="00AD2D84"/>
    <w:rsid w:val="00AD48FE"/>
    <w:rsid w:val="00B57D26"/>
    <w:rsid w:val="00BD0D70"/>
    <w:rsid w:val="00BE5175"/>
    <w:rsid w:val="00C13A67"/>
    <w:rsid w:val="00C14141"/>
    <w:rsid w:val="00C525C8"/>
    <w:rsid w:val="00C57391"/>
    <w:rsid w:val="00C709D8"/>
    <w:rsid w:val="00C73142"/>
    <w:rsid w:val="00C76D9D"/>
    <w:rsid w:val="00D061AE"/>
    <w:rsid w:val="00D30720"/>
    <w:rsid w:val="00E06BC8"/>
    <w:rsid w:val="00EA413F"/>
    <w:rsid w:val="00EC1562"/>
    <w:rsid w:val="00EE33D9"/>
    <w:rsid w:val="00F92622"/>
    <w:rsid w:val="00FB1E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33D9"/>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8929E9"/>
    <w:pPr>
      <w:keepNext/>
      <w:jc w:val="center"/>
      <w:outlineLvl w:val="0"/>
    </w:pPr>
    <w:rPr>
      <w:rFonts w:eastAsia="Arial Unicode MS"/>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29E9"/>
    <w:rPr>
      <w:rFonts w:ascii="Times New Roman" w:eastAsia="Arial Unicode MS" w:hAnsi="Times New Roman" w:cs="Times New Roman"/>
      <w:b/>
      <w:bCs/>
      <w:sz w:val="24"/>
      <w:szCs w:val="24"/>
      <w:lang w:eastAsia="pl-PL"/>
    </w:rPr>
  </w:style>
  <w:style w:type="paragraph" w:styleId="Tekstdymka">
    <w:name w:val="Balloon Text"/>
    <w:basedOn w:val="Normalny"/>
    <w:link w:val="TekstdymkaZnak"/>
    <w:uiPriority w:val="99"/>
    <w:semiHidden/>
    <w:unhideWhenUsed/>
    <w:rsid w:val="004512A0"/>
    <w:rPr>
      <w:rFonts w:ascii="Tahoma" w:hAnsi="Tahoma" w:cs="Tahoma"/>
      <w:sz w:val="16"/>
      <w:szCs w:val="16"/>
    </w:rPr>
  </w:style>
  <w:style w:type="character" w:customStyle="1" w:styleId="TekstdymkaZnak">
    <w:name w:val="Tekst dymka Znak"/>
    <w:basedOn w:val="Domylnaczcionkaakapitu"/>
    <w:link w:val="Tekstdymka"/>
    <w:uiPriority w:val="99"/>
    <w:semiHidden/>
    <w:rsid w:val="004512A0"/>
    <w:rPr>
      <w:rFonts w:ascii="Tahoma" w:hAnsi="Tahoma" w:cs="Tahoma"/>
      <w:sz w:val="16"/>
      <w:szCs w:val="16"/>
      <w:lang w:eastAsia="pl-PL"/>
    </w:rPr>
  </w:style>
  <w:style w:type="paragraph" w:styleId="Akapitzlist">
    <w:name w:val="List Paragraph"/>
    <w:basedOn w:val="Normalny"/>
    <w:uiPriority w:val="34"/>
    <w:qFormat/>
    <w:rsid w:val="005D27E9"/>
    <w:pPr>
      <w:ind w:left="720"/>
      <w:contextualSpacing/>
    </w:pPr>
  </w:style>
  <w:style w:type="paragraph" w:styleId="Tekstpodstawowy">
    <w:name w:val="Body Text"/>
    <w:basedOn w:val="Normalny"/>
    <w:link w:val="TekstpodstawowyZnak"/>
    <w:semiHidden/>
    <w:rsid w:val="0097347D"/>
    <w:pPr>
      <w:spacing w:after="200" w:line="276" w:lineRule="auto"/>
    </w:pPr>
    <w:rPr>
      <w:bCs/>
    </w:rPr>
  </w:style>
  <w:style w:type="character" w:customStyle="1" w:styleId="TekstpodstawowyZnak">
    <w:name w:val="Tekst podstawowy Znak"/>
    <w:basedOn w:val="Domylnaczcionkaakapitu"/>
    <w:link w:val="Tekstpodstawowy"/>
    <w:semiHidden/>
    <w:rsid w:val="0097347D"/>
    <w:rPr>
      <w:rFonts w:ascii="Times New Roman" w:hAnsi="Times New Roman" w:cs="Times New Roman"/>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33D9"/>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8929E9"/>
    <w:pPr>
      <w:keepNext/>
      <w:jc w:val="center"/>
      <w:outlineLvl w:val="0"/>
    </w:pPr>
    <w:rPr>
      <w:rFonts w:eastAsia="Arial Unicode MS"/>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29E9"/>
    <w:rPr>
      <w:rFonts w:ascii="Times New Roman" w:eastAsia="Arial Unicode MS" w:hAnsi="Times New Roman" w:cs="Times New Roman"/>
      <w:b/>
      <w:bCs/>
      <w:sz w:val="24"/>
      <w:szCs w:val="24"/>
      <w:lang w:eastAsia="pl-PL"/>
    </w:rPr>
  </w:style>
  <w:style w:type="paragraph" w:styleId="Tekstdymka">
    <w:name w:val="Balloon Text"/>
    <w:basedOn w:val="Normalny"/>
    <w:link w:val="TekstdymkaZnak"/>
    <w:uiPriority w:val="99"/>
    <w:semiHidden/>
    <w:unhideWhenUsed/>
    <w:rsid w:val="004512A0"/>
    <w:rPr>
      <w:rFonts w:ascii="Tahoma" w:hAnsi="Tahoma" w:cs="Tahoma"/>
      <w:sz w:val="16"/>
      <w:szCs w:val="16"/>
    </w:rPr>
  </w:style>
  <w:style w:type="character" w:customStyle="1" w:styleId="TekstdymkaZnak">
    <w:name w:val="Tekst dymka Znak"/>
    <w:basedOn w:val="Domylnaczcionkaakapitu"/>
    <w:link w:val="Tekstdymka"/>
    <w:uiPriority w:val="99"/>
    <w:semiHidden/>
    <w:rsid w:val="004512A0"/>
    <w:rPr>
      <w:rFonts w:ascii="Tahoma" w:hAnsi="Tahoma" w:cs="Tahoma"/>
      <w:sz w:val="16"/>
      <w:szCs w:val="16"/>
      <w:lang w:eastAsia="pl-PL"/>
    </w:rPr>
  </w:style>
  <w:style w:type="paragraph" w:styleId="Akapitzlist">
    <w:name w:val="List Paragraph"/>
    <w:basedOn w:val="Normalny"/>
    <w:uiPriority w:val="34"/>
    <w:qFormat/>
    <w:rsid w:val="005D27E9"/>
    <w:pPr>
      <w:ind w:left="720"/>
      <w:contextualSpacing/>
    </w:pPr>
  </w:style>
  <w:style w:type="paragraph" w:styleId="Tekstpodstawowy">
    <w:name w:val="Body Text"/>
    <w:basedOn w:val="Normalny"/>
    <w:link w:val="TekstpodstawowyZnak"/>
    <w:semiHidden/>
    <w:rsid w:val="0097347D"/>
    <w:pPr>
      <w:spacing w:after="200" w:line="276" w:lineRule="auto"/>
    </w:pPr>
    <w:rPr>
      <w:bCs/>
    </w:rPr>
  </w:style>
  <w:style w:type="character" w:customStyle="1" w:styleId="TekstpodstawowyZnak">
    <w:name w:val="Tekst podstawowy Znak"/>
    <w:basedOn w:val="Domylnaczcionkaakapitu"/>
    <w:link w:val="Tekstpodstawowy"/>
    <w:semiHidden/>
    <w:rsid w:val="0097347D"/>
    <w:rPr>
      <w:rFonts w:ascii="Times New Roman" w:hAnsi="Times New Roman" w:cs="Times New Roman"/>
      <w:bCs/>
      <w:sz w:val="24"/>
      <w:szCs w:val="24"/>
      <w:lang w:eastAsia="pl-PL"/>
    </w:rPr>
  </w:style>
</w:styles>
</file>

<file path=word/webSettings.xml><?xml version="1.0" encoding="utf-8"?>
<w:webSettings xmlns:r="http://schemas.openxmlformats.org/officeDocument/2006/relationships" xmlns:w="http://schemas.openxmlformats.org/wordprocessingml/2006/main">
  <w:divs>
    <w:div w:id="2952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2959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dc:creator>
  <cp:lastModifiedBy>Admin</cp:lastModifiedBy>
  <cp:revision>4</cp:revision>
  <cp:lastPrinted>2017-03-15T13:17:00Z</cp:lastPrinted>
  <dcterms:created xsi:type="dcterms:W3CDTF">2017-03-20T07:43:00Z</dcterms:created>
  <dcterms:modified xsi:type="dcterms:W3CDTF">2017-03-20T11:32:00Z</dcterms:modified>
</cp:coreProperties>
</file>