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9E" w:rsidRPr="00591C6C" w:rsidRDefault="001021D5" w:rsidP="001021D5">
      <w:pPr>
        <w:jc w:val="center"/>
        <w:rPr>
          <w:b/>
          <w:bCs/>
          <w:spacing w:val="46"/>
        </w:rPr>
      </w:pPr>
      <w:bookmarkStart w:id="0" w:name="_GoBack"/>
      <w:bookmarkEnd w:id="0"/>
      <w:r w:rsidRPr="00591C6C">
        <w:rPr>
          <w:b/>
          <w:bCs/>
          <w:spacing w:val="46"/>
        </w:rPr>
        <w:t xml:space="preserve">UCHWAŁA Nr </w:t>
      </w:r>
      <w:r w:rsidR="002506AA">
        <w:rPr>
          <w:b/>
          <w:bCs/>
          <w:spacing w:val="46"/>
        </w:rPr>
        <w:t>96/296/16</w:t>
      </w:r>
    </w:p>
    <w:p w:rsidR="001021D5" w:rsidRPr="00591C6C" w:rsidRDefault="001021D5" w:rsidP="001021D5">
      <w:pPr>
        <w:jc w:val="center"/>
        <w:rPr>
          <w:b/>
          <w:bCs/>
          <w:spacing w:val="46"/>
        </w:rPr>
      </w:pPr>
      <w:r w:rsidRPr="00591C6C">
        <w:rPr>
          <w:b/>
          <w:spacing w:val="46"/>
        </w:rPr>
        <w:t>ZARZĄDU POWIATU JELENIOGÓRSKIEGO</w:t>
      </w:r>
    </w:p>
    <w:p w:rsidR="001021D5" w:rsidRPr="00591C6C" w:rsidRDefault="001021D5" w:rsidP="001021D5">
      <w:pPr>
        <w:jc w:val="center"/>
        <w:rPr>
          <w:b/>
          <w:bCs/>
        </w:rPr>
      </w:pPr>
      <w:r w:rsidRPr="00591C6C">
        <w:rPr>
          <w:b/>
          <w:bCs/>
        </w:rPr>
        <w:t xml:space="preserve">z dnia </w:t>
      </w:r>
      <w:r w:rsidR="002506AA">
        <w:rPr>
          <w:b/>
          <w:bCs/>
        </w:rPr>
        <w:t>22</w:t>
      </w:r>
      <w:r w:rsidRPr="00591C6C">
        <w:rPr>
          <w:b/>
          <w:bCs/>
        </w:rPr>
        <w:t xml:space="preserve"> sierpnia  201</w:t>
      </w:r>
      <w:r w:rsidR="00FB709E" w:rsidRPr="00591C6C">
        <w:rPr>
          <w:b/>
          <w:bCs/>
        </w:rPr>
        <w:t>6</w:t>
      </w:r>
      <w:r w:rsidRPr="00591C6C">
        <w:rPr>
          <w:b/>
          <w:bCs/>
        </w:rPr>
        <w:t xml:space="preserve"> r.</w:t>
      </w:r>
    </w:p>
    <w:p w:rsidR="001021D5" w:rsidRPr="00591C6C" w:rsidRDefault="001021D5" w:rsidP="001021D5">
      <w:pPr>
        <w:jc w:val="center"/>
        <w:rPr>
          <w:b/>
          <w:bCs/>
        </w:rPr>
      </w:pP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 xml:space="preserve">w sprawie przyjęcia treści projektu Programu i form współpracy Powiatu Jeleniogórskiego </w:t>
      </w:r>
      <w:r w:rsidR="00591C6C">
        <w:rPr>
          <w:rFonts w:ascii="Times New Roman" w:hAnsi="Times New Roman" w:cs="Times New Roman"/>
          <w:sz w:val="24"/>
          <w:szCs w:val="24"/>
        </w:rPr>
        <w:br/>
      </w:r>
      <w:r w:rsidRPr="00591C6C">
        <w:rPr>
          <w:rFonts w:ascii="Times New Roman" w:hAnsi="Times New Roman" w:cs="Times New Roman"/>
          <w:sz w:val="24"/>
          <w:szCs w:val="24"/>
        </w:rPr>
        <w:t>z organizacjami pozarządowymi i innymi podmiotami w  201</w:t>
      </w:r>
      <w:r w:rsidR="00FB709E" w:rsidRPr="00591C6C">
        <w:rPr>
          <w:rFonts w:ascii="Times New Roman" w:hAnsi="Times New Roman" w:cs="Times New Roman"/>
          <w:sz w:val="24"/>
          <w:szCs w:val="24"/>
        </w:rPr>
        <w:t>7</w:t>
      </w:r>
      <w:r w:rsidRPr="00591C6C">
        <w:rPr>
          <w:rFonts w:ascii="Times New Roman" w:hAnsi="Times New Roman" w:cs="Times New Roman"/>
          <w:sz w:val="24"/>
          <w:szCs w:val="24"/>
        </w:rPr>
        <w:t xml:space="preserve"> roku, do konsultacji.</w:t>
      </w:r>
    </w:p>
    <w:p w:rsidR="001021D5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591C6C" w:rsidRDefault="00591C6C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591C6C" w:rsidRPr="00591C6C" w:rsidRDefault="00591C6C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1021D5" w:rsidRPr="00591C6C" w:rsidRDefault="00591C6C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21D5" w:rsidRPr="00591C6C">
        <w:rPr>
          <w:rFonts w:ascii="Times New Roman" w:hAnsi="Times New Roman" w:cs="Times New Roman"/>
          <w:sz w:val="24"/>
          <w:szCs w:val="24"/>
        </w:rPr>
        <w:t xml:space="preserve">Na podstawie art. 4 ust. 1 pkt 22 i art. 32 ust. 2 pkt 1 i 2 ustawy z dnia 5 czerwca </w:t>
      </w:r>
      <w:r>
        <w:rPr>
          <w:rFonts w:ascii="Times New Roman" w:hAnsi="Times New Roman" w:cs="Times New Roman"/>
          <w:sz w:val="24"/>
          <w:szCs w:val="24"/>
        </w:rPr>
        <w:br/>
      </w:r>
      <w:r w:rsidR="001021D5" w:rsidRPr="00591C6C">
        <w:rPr>
          <w:rFonts w:ascii="Times New Roman" w:hAnsi="Times New Roman" w:cs="Times New Roman"/>
          <w:sz w:val="24"/>
          <w:szCs w:val="24"/>
        </w:rPr>
        <w:t>1998 r. o samorządzie powiatowym ( Dz. U. z 201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6 </w:t>
      </w:r>
      <w:r w:rsidR="001021D5" w:rsidRPr="00591C6C">
        <w:rPr>
          <w:rFonts w:ascii="Times New Roman" w:hAnsi="Times New Roman" w:cs="Times New Roman"/>
          <w:sz w:val="24"/>
          <w:szCs w:val="24"/>
        </w:rPr>
        <w:t>r. , poz.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814 </w:t>
      </w:r>
      <w:r w:rsidR="001021D5" w:rsidRPr="00591C6C">
        <w:rPr>
          <w:rFonts w:ascii="Times New Roman" w:hAnsi="Times New Roman" w:cs="Times New Roman"/>
          <w:sz w:val="24"/>
          <w:szCs w:val="24"/>
        </w:rPr>
        <w:t>), art. 5a ust. 4 ustawy z dnia 24 kwietnia 2003 r. o działalności pożytku publicznego i o wolontariacie (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</w:t>
      </w:r>
      <w:r w:rsidR="001021D5" w:rsidRPr="00591C6C">
        <w:rPr>
          <w:rFonts w:ascii="Times New Roman" w:hAnsi="Times New Roman" w:cs="Times New Roman"/>
          <w:sz w:val="24"/>
          <w:szCs w:val="24"/>
        </w:rPr>
        <w:t>Dz. U. z 201</w:t>
      </w:r>
      <w:r w:rsidR="00FB709E" w:rsidRPr="00591C6C">
        <w:rPr>
          <w:rFonts w:ascii="Times New Roman" w:hAnsi="Times New Roman" w:cs="Times New Roman"/>
          <w:sz w:val="24"/>
          <w:szCs w:val="24"/>
        </w:rPr>
        <w:t>6</w:t>
      </w:r>
      <w:r w:rsidR="001021D5" w:rsidRPr="00591C6C">
        <w:rPr>
          <w:rFonts w:ascii="Times New Roman" w:hAnsi="Times New Roman" w:cs="Times New Roman"/>
          <w:sz w:val="24"/>
          <w:szCs w:val="24"/>
        </w:rPr>
        <w:t xml:space="preserve"> r. 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poz. </w:t>
      </w:r>
      <w:r w:rsidR="001021D5" w:rsidRPr="00591C6C">
        <w:rPr>
          <w:rFonts w:ascii="Times New Roman" w:hAnsi="Times New Roman" w:cs="Times New Roman"/>
          <w:sz w:val="24"/>
          <w:szCs w:val="24"/>
        </w:rPr>
        <w:t>23</w:t>
      </w:r>
      <w:r w:rsidR="00FB709E" w:rsidRPr="00591C6C">
        <w:rPr>
          <w:rFonts w:ascii="Times New Roman" w:hAnsi="Times New Roman" w:cs="Times New Roman"/>
          <w:sz w:val="24"/>
          <w:szCs w:val="24"/>
        </w:rPr>
        <w:t>9</w:t>
      </w:r>
      <w:r w:rsidR="005255A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</w:t>
      </w:r>
      <w:r w:rsidR="001021D5" w:rsidRPr="00591C6C">
        <w:rPr>
          <w:rFonts w:ascii="Times New Roman" w:hAnsi="Times New Roman" w:cs="Times New Roman"/>
          <w:sz w:val="24"/>
          <w:szCs w:val="24"/>
        </w:rPr>
        <w:t xml:space="preserve">) oraz § 2 ust. 1 pkt 2 uchwały nr XLVI/268/10 Rady Powiatu Jeleniogórskiego z dnia 30 czerwca 2010 r. w sprawie szczegółowego sposobu konsultowania z organizacjami pozarządowymi i innymi podmiotami projektów aktów prawa miejscowego </w:t>
      </w:r>
      <w:r w:rsidR="00FB709E" w:rsidRPr="00591C6C">
        <w:rPr>
          <w:rFonts w:ascii="Times New Roman" w:hAnsi="Times New Roman" w:cs="Times New Roman"/>
          <w:sz w:val="24"/>
          <w:szCs w:val="24"/>
        </w:rPr>
        <w:br/>
      </w:r>
      <w:r w:rsidR="001021D5" w:rsidRPr="00591C6C">
        <w:rPr>
          <w:rFonts w:ascii="Times New Roman" w:hAnsi="Times New Roman" w:cs="Times New Roman"/>
          <w:sz w:val="24"/>
          <w:szCs w:val="24"/>
        </w:rPr>
        <w:t>w dziedzinach dotyczących działalności statutowej tych organizacji (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</w:t>
      </w:r>
      <w:r w:rsidR="001021D5" w:rsidRPr="00591C6C">
        <w:rPr>
          <w:rFonts w:ascii="Times New Roman" w:hAnsi="Times New Roman" w:cs="Times New Roman"/>
          <w:sz w:val="24"/>
          <w:szCs w:val="24"/>
        </w:rPr>
        <w:t xml:space="preserve">Dz. Urz. Woj. Doln. </w:t>
      </w:r>
      <w:r>
        <w:rPr>
          <w:rFonts w:ascii="Times New Roman" w:hAnsi="Times New Roman" w:cs="Times New Roman"/>
          <w:sz w:val="24"/>
          <w:szCs w:val="24"/>
        </w:rPr>
        <w:br/>
      </w:r>
      <w:r w:rsidR="001021D5" w:rsidRPr="00591C6C">
        <w:rPr>
          <w:rFonts w:ascii="Times New Roman" w:hAnsi="Times New Roman" w:cs="Times New Roman"/>
          <w:sz w:val="24"/>
          <w:szCs w:val="24"/>
        </w:rPr>
        <w:t>Nr 134, poz. 2069) Zarząd Powiatu Jeleniogórskiego uchwala, co następuje :</w:t>
      </w: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ab/>
        <w:t xml:space="preserve">§ 1.Akceptuje się projekt Programu i form współpracy Powiatu Jeleniogórskiego </w:t>
      </w:r>
      <w:r w:rsidR="00591C6C">
        <w:rPr>
          <w:rFonts w:ascii="Times New Roman" w:hAnsi="Times New Roman" w:cs="Times New Roman"/>
          <w:sz w:val="24"/>
          <w:szCs w:val="24"/>
        </w:rPr>
        <w:br/>
      </w:r>
      <w:r w:rsidRPr="00591C6C">
        <w:rPr>
          <w:rFonts w:ascii="Times New Roman" w:hAnsi="Times New Roman" w:cs="Times New Roman"/>
          <w:sz w:val="24"/>
          <w:szCs w:val="24"/>
        </w:rPr>
        <w:t>z organizacjami pozarządowymi i innymi podmiotami w  201</w:t>
      </w:r>
      <w:r w:rsidR="00FB709E" w:rsidRPr="00591C6C">
        <w:rPr>
          <w:rFonts w:ascii="Times New Roman" w:hAnsi="Times New Roman" w:cs="Times New Roman"/>
          <w:sz w:val="24"/>
          <w:szCs w:val="24"/>
        </w:rPr>
        <w:t>7</w:t>
      </w:r>
      <w:r w:rsidRPr="00591C6C">
        <w:rPr>
          <w:rFonts w:ascii="Times New Roman" w:hAnsi="Times New Roman" w:cs="Times New Roman"/>
          <w:sz w:val="24"/>
          <w:szCs w:val="24"/>
        </w:rPr>
        <w:t xml:space="preserve"> roku, stanowiący załącznik do uchwały.</w:t>
      </w: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ab/>
        <w:t xml:space="preserve">§ 2.1. Upoważnia się Sekretarza Powiatu do przeprowadzenia konsultacji projektu Programu i form współpracy Powiatu Jeleniogórskiego z organizacjami pozarządowymi </w:t>
      </w:r>
      <w:r w:rsidR="00591C6C">
        <w:rPr>
          <w:rFonts w:ascii="Times New Roman" w:hAnsi="Times New Roman" w:cs="Times New Roman"/>
          <w:sz w:val="24"/>
          <w:szCs w:val="24"/>
        </w:rPr>
        <w:br/>
      </w:r>
      <w:r w:rsidRPr="00591C6C">
        <w:rPr>
          <w:rFonts w:ascii="Times New Roman" w:hAnsi="Times New Roman" w:cs="Times New Roman"/>
          <w:sz w:val="24"/>
          <w:szCs w:val="24"/>
        </w:rPr>
        <w:t>i innymi podmiotami w 201</w:t>
      </w:r>
      <w:r w:rsidR="00FB709E" w:rsidRPr="00591C6C">
        <w:rPr>
          <w:rFonts w:ascii="Times New Roman" w:hAnsi="Times New Roman" w:cs="Times New Roman"/>
          <w:sz w:val="24"/>
          <w:szCs w:val="24"/>
        </w:rPr>
        <w:t>7</w:t>
      </w:r>
      <w:r w:rsidRPr="00591C6C">
        <w:rPr>
          <w:rFonts w:ascii="Times New Roman" w:hAnsi="Times New Roman" w:cs="Times New Roman"/>
          <w:sz w:val="24"/>
          <w:szCs w:val="24"/>
        </w:rPr>
        <w:t xml:space="preserve"> roku, działającymi na obszarze Powiatu Jeleniogórskiego.</w:t>
      </w: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 xml:space="preserve">              2. Konsultacje powinny rozpocząć się </w:t>
      </w:r>
      <w:r w:rsidR="002506AA">
        <w:rPr>
          <w:rFonts w:ascii="Times New Roman" w:hAnsi="Times New Roman" w:cs="Times New Roman"/>
          <w:sz w:val="24"/>
          <w:szCs w:val="24"/>
        </w:rPr>
        <w:t>1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września  2016</w:t>
      </w:r>
      <w:r w:rsidRPr="00591C6C">
        <w:rPr>
          <w:rFonts w:ascii="Times New Roman" w:hAnsi="Times New Roman" w:cs="Times New Roman"/>
          <w:sz w:val="24"/>
          <w:szCs w:val="24"/>
        </w:rPr>
        <w:t xml:space="preserve"> r. i zakończyć </w:t>
      </w:r>
      <w:r w:rsidR="002506AA">
        <w:rPr>
          <w:rFonts w:ascii="Times New Roman" w:hAnsi="Times New Roman" w:cs="Times New Roman"/>
          <w:sz w:val="24"/>
          <w:szCs w:val="24"/>
        </w:rPr>
        <w:t>30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września  2016 </w:t>
      </w:r>
      <w:r w:rsidRPr="00591C6C">
        <w:rPr>
          <w:rFonts w:ascii="Times New Roman" w:hAnsi="Times New Roman" w:cs="Times New Roman"/>
          <w:sz w:val="24"/>
          <w:szCs w:val="24"/>
        </w:rPr>
        <w:t xml:space="preserve"> r., poprzez zebranie, w formie elektronicznej,  opinii i uwag na formularzu ankietowym, umieszczonym na stronie internetowej Starostwa Powiatowego w Jeleniej Górze oraz </w:t>
      </w:r>
      <w:r w:rsidR="002506AA">
        <w:rPr>
          <w:rFonts w:ascii="Times New Roman" w:hAnsi="Times New Roman" w:cs="Times New Roman"/>
          <w:sz w:val="24"/>
          <w:szCs w:val="24"/>
        </w:rPr>
        <w:br/>
      </w:r>
      <w:r w:rsidRPr="00591C6C">
        <w:rPr>
          <w:rFonts w:ascii="Times New Roman" w:hAnsi="Times New Roman" w:cs="Times New Roman"/>
          <w:sz w:val="24"/>
          <w:szCs w:val="24"/>
        </w:rPr>
        <w:t>w Biuletynie Informacji Publicznej.</w:t>
      </w: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ab/>
      </w:r>
    </w:p>
    <w:p w:rsidR="001021D5" w:rsidRPr="00591C6C" w:rsidRDefault="001021D5" w:rsidP="001021D5">
      <w:pPr>
        <w:pStyle w:val="Tekstpodstawowy2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1021D5" w:rsidRPr="00591C6C" w:rsidRDefault="001021D5" w:rsidP="001021D5">
      <w:pPr>
        <w:rPr>
          <w:b/>
          <w:bCs/>
        </w:rPr>
      </w:pPr>
    </w:p>
    <w:p w:rsidR="001021D5" w:rsidRDefault="001021D5" w:rsidP="001021D5">
      <w:pPr>
        <w:rPr>
          <w:b/>
          <w:bCs/>
        </w:rPr>
      </w:pPr>
    </w:p>
    <w:p w:rsidR="004758AA" w:rsidRPr="00591C6C" w:rsidRDefault="004758AA" w:rsidP="001021D5">
      <w:pPr>
        <w:rPr>
          <w:b/>
          <w:bCs/>
        </w:rPr>
      </w:pPr>
    </w:p>
    <w:p w:rsidR="001021D5" w:rsidRPr="00591C6C" w:rsidRDefault="001021D5" w:rsidP="001021D5">
      <w:pPr>
        <w:rPr>
          <w:b/>
          <w:bCs/>
        </w:rPr>
      </w:pPr>
    </w:p>
    <w:p w:rsidR="004758AA" w:rsidRDefault="004758AA" w:rsidP="004758AA">
      <w:r>
        <w:tab/>
      </w:r>
      <w:r>
        <w:tab/>
        <w:t>Wicestarosta</w:t>
      </w:r>
      <w:r>
        <w:tab/>
      </w:r>
      <w:r>
        <w:tab/>
      </w:r>
      <w:r>
        <w:tab/>
      </w:r>
      <w:r>
        <w:tab/>
        <w:t>Członek Zarządu  Powiatu</w:t>
      </w:r>
    </w:p>
    <w:p w:rsidR="004758AA" w:rsidRDefault="004758AA" w:rsidP="004758AA"/>
    <w:p w:rsidR="004758AA" w:rsidRDefault="004758AA" w:rsidP="004758AA"/>
    <w:p w:rsidR="004758AA" w:rsidRDefault="004758AA" w:rsidP="004758AA">
      <w:r>
        <w:t xml:space="preserve">                   Paweł Kwiatkowski                                  Andrzej Walczak</w:t>
      </w:r>
      <w:r>
        <w:tab/>
      </w:r>
    </w:p>
    <w:p w:rsidR="001021D5" w:rsidRPr="00591C6C" w:rsidRDefault="001021D5" w:rsidP="001021D5">
      <w:pPr>
        <w:rPr>
          <w:b/>
          <w:bCs/>
        </w:rPr>
      </w:pPr>
    </w:p>
    <w:p w:rsidR="001021D5" w:rsidRPr="00591C6C" w:rsidRDefault="001021D5" w:rsidP="001021D5">
      <w:pPr>
        <w:rPr>
          <w:b/>
          <w:bCs/>
        </w:rPr>
      </w:pPr>
    </w:p>
    <w:p w:rsidR="001021D5" w:rsidRDefault="001021D5" w:rsidP="001021D5">
      <w:pPr>
        <w:rPr>
          <w:b/>
          <w:bCs/>
        </w:rPr>
      </w:pPr>
    </w:p>
    <w:p w:rsidR="001021D5" w:rsidRDefault="001021D5" w:rsidP="001021D5">
      <w:pPr>
        <w:rPr>
          <w:b/>
          <w:bCs/>
        </w:rPr>
      </w:pPr>
    </w:p>
    <w:p w:rsidR="001021D5" w:rsidRDefault="001021D5" w:rsidP="001021D5">
      <w:pPr>
        <w:rPr>
          <w:b/>
          <w:bCs/>
        </w:rPr>
      </w:pPr>
    </w:p>
    <w:p w:rsidR="00FB709E" w:rsidRPr="002D3397" w:rsidRDefault="00FB709E" w:rsidP="001021D5">
      <w:pPr>
        <w:rPr>
          <w:b/>
          <w:bCs/>
        </w:rPr>
      </w:pPr>
    </w:p>
    <w:p w:rsidR="00591C6C" w:rsidRDefault="00591C6C" w:rsidP="001021D5">
      <w:pPr>
        <w:pStyle w:val="Tekstpodstawowy"/>
        <w:jc w:val="center"/>
        <w:rPr>
          <w:b/>
          <w:bCs/>
        </w:rPr>
      </w:pPr>
    </w:p>
    <w:p w:rsidR="00591C6C" w:rsidRDefault="00591C6C" w:rsidP="001021D5">
      <w:pPr>
        <w:pStyle w:val="Tekstpodstawowy"/>
        <w:jc w:val="center"/>
        <w:rPr>
          <w:b/>
          <w:bCs/>
        </w:rPr>
      </w:pPr>
    </w:p>
    <w:p w:rsidR="00591C6C" w:rsidRDefault="00591C6C" w:rsidP="001021D5">
      <w:pPr>
        <w:pStyle w:val="Tekstpodstawowy"/>
        <w:jc w:val="center"/>
        <w:rPr>
          <w:b/>
          <w:bCs/>
        </w:rPr>
      </w:pPr>
    </w:p>
    <w:p w:rsidR="00591C6C" w:rsidRDefault="00591C6C" w:rsidP="001021D5">
      <w:pPr>
        <w:pStyle w:val="Tekstpodstawowy"/>
        <w:jc w:val="center"/>
        <w:rPr>
          <w:b/>
          <w:bCs/>
        </w:rPr>
      </w:pPr>
    </w:p>
    <w:p w:rsidR="002506AA" w:rsidRDefault="002506AA" w:rsidP="001021D5">
      <w:pPr>
        <w:pStyle w:val="Tekstpodstawowy"/>
        <w:jc w:val="center"/>
        <w:rPr>
          <w:b/>
          <w:bCs/>
        </w:rPr>
      </w:pPr>
    </w:p>
    <w:p w:rsidR="001021D5" w:rsidRPr="002D3397" w:rsidRDefault="001021D5" w:rsidP="001021D5">
      <w:pPr>
        <w:pStyle w:val="Tekstpodstawowy"/>
        <w:jc w:val="center"/>
        <w:rPr>
          <w:b/>
          <w:bCs/>
        </w:rPr>
      </w:pPr>
      <w:r w:rsidRPr="002D3397">
        <w:rPr>
          <w:b/>
          <w:bCs/>
        </w:rPr>
        <w:t>UZASADNIENIE</w:t>
      </w:r>
    </w:p>
    <w:p w:rsidR="001021D5" w:rsidRPr="002D3397" w:rsidRDefault="001021D5" w:rsidP="001021D5">
      <w:pPr>
        <w:pStyle w:val="Tekstpodstawowy"/>
        <w:ind w:left="2832" w:firstLine="708"/>
        <w:rPr>
          <w:b/>
          <w:bCs/>
        </w:rPr>
      </w:pPr>
    </w:p>
    <w:p w:rsidR="00FB709E" w:rsidRDefault="001021D5" w:rsidP="00FB709E">
      <w:pPr>
        <w:pStyle w:val="Bezodstpw"/>
        <w:ind w:firstLine="708"/>
        <w:jc w:val="both"/>
      </w:pPr>
      <w:r w:rsidRPr="002D3397">
        <w:t>Współpraca z organizacjami pozarządowymi jest ustawowym obowiązkiem powiatu. Zgodnie z art. 4 ust. 1 pkt 22 ustawy z dnia 5 czerwca 1998</w:t>
      </w:r>
      <w:r>
        <w:t xml:space="preserve">r. o samorządzie  powiatowym  </w:t>
      </w:r>
      <w:r w:rsidR="00FB709E">
        <w:t xml:space="preserve"> </w:t>
      </w:r>
      <w:r w:rsidR="00FB709E">
        <w:br/>
        <w:t>( </w:t>
      </w:r>
      <w:r w:rsidRPr="002D3397">
        <w:t>Dz.</w:t>
      </w:r>
      <w:r>
        <w:t> </w:t>
      </w:r>
      <w:r w:rsidRPr="002D3397">
        <w:t>U.</w:t>
      </w:r>
      <w:r>
        <w:t> </w:t>
      </w:r>
      <w:r w:rsidRPr="002D3397">
        <w:t>z</w:t>
      </w:r>
      <w:r>
        <w:t>   </w:t>
      </w:r>
      <w:r w:rsidRPr="002D3397">
        <w:t>201</w:t>
      </w:r>
      <w:r w:rsidR="00FB709E">
        <w:t>6 </w:t>
      </w:r>
      <w:r w:rsidRPr="002D3397">
        <w:t>r.</w:t>
      </w:r>
      <w:r>
        <w:t>,   </w:t>
      </w:r>
      <w:r w:rsidRPr="002D3397">
        <w:t>poz.</w:t>
      </w:r>
      <w:r>
        <w:t>  </w:t>
      </w:r>
      <w:r w:rsidR="00FB709E">
        <w:t>814 </w:t>
      </w:r>
      <w:r w:rsidRPr="002D3397">
        <w:t>)</w:t>
      </w:r>
      <w:r>
        <w:t>   </w:t>
      </w:r>
      <w:r w:rsidRPr="002D3397">
        <w:t>powiat</w:t>
      </w:r>
      <w:r>
        <w:t>   </w:t>
      </w:r>
      <w:r w:rsidRPr="002D3397">
        <w:t> wykonuje</w:t>
      </w:r>
      <w:r>
        <w:t>   </w:t>
      </w:r>
      <w:r w:rsidRPr="002D3397">
        <w:t>określone</w:t>
      </w:r>
      <w:r>
        <w:t>  </w:t>
      </w:r>
      <w:r w:rsidRPr="002D3397">
        <w:t>ustawami</w:t>
      </w:r>
      <w:r>
        <w:t> </w:t>
      </w:r>
      <w:r w:rsidRPr="001038C4">
        <w:t>zadania</w:t>
      </w:r>
      <w:r w:rsidR="00FB709E">
        <w:t> public</w:t>
      </w:r>
      <w:r w:rsidR="00591C6C">
        <w:t>z</w:t>
      </w:r>
      <w:r w:rsidR="00FB709E">
        <w:t xml:space="preserve">ne </w:t>
      </w:r>
      <w:r w:rsidR="00FB709E">
        <w:br/>
      </w:r>
      <w:r w:rsidR="00591C6C">
        <w:t>o    </w:t>
      </w:r>
      <w:r>
        <w:t>charakterze </w:t>
      </w:r>
      <w:r w:rsidR="00591C6C">
        <w:t>  </w:t>
      </w:r>
      <w:r w:rsidRPr="002D3397">
        <w:t>ponadgminnym, </w:t>
      </w:r>
      <w:r w:rsidR="00591C6C">
        <w:t> </w:t>
      </w:r>
      <w:r w:rsidRPr="002D3397">
        <w:t>w</w:t>
      </w:r>
      <w:r w:rsidR="00591C6C">
        <w:t>   </w:t>
      </w:r>
      <w:r>
        <w:t> </w:t>
      </w:r>
      <w:r w:rsidRPr="002D3397">
        <w:t>tym</w:t>
      </w:r>
      <w:r w:rsidR="00591C6C">
        <w:t>   </w:t>
      </w:r>
      <w:r>
        <w:t> </w:t>
      </w:r>
      <w:r w:rsidRPr="002D3397">
        <w:t>także</w:t>
      </w:r>
      <w:r w:rsidR="00591C6C">
        <w:t>  </w:t>
      </w:r>
      <w:r>
        <w:t> </w:t>
      </w:r>
      <w:r w:rsidRPr="002D3397">
        <w:t>w</w:t>
      </w:r>
      <w:r w:rsidR="00591C6C">
        <w:t>   </w:t>
      </w:r>
      <w:r>
        <w:t> </w:t>
      </w:r>
      <w:r w:rsidRPr="002D3397">
        <w:t>zakresie</w:t>
      </w:r>
      <w:r>
        <w:t> </w:t>
      </w:r>
      <w:r w:rsidR="00591C6C">
        <w:t> </w:t>
      </w:r>
      <w:r w:rsidRPr="002D3397">
        <w:t>współpracy</w:t>
      </w:r>
      <w:r>
        <w:t> </w:t>
      </w:r>
      <w:r w:rsidRPr="002D3397">
        <w:t>z</w:t>
      </w:r>
      <w:r>
        <w:t> </w:t>
      </w:r>
      <w:r w:rsidRPr="002D3397">
        <w:t>organizacjam</w:t>
      </w:r>
      <w:r>
        <w:t>i</w:t>
      </w:r>
      <w:r w:rsidRPr="002D3397">
        <w:t xml:space="preserve"> </w:t>
      </w:r>
      <w:r w:rsidR="00591C6C">
        <w:t xml:space="preserve">pozarządowymi. </w:t>
      </w:r>
      <w:r w:rsidR="00FB709E">
        <w:t xml:space="preserve"> </w:t>
      </w:r>
    </w:p>
    <w:p w:rsidR="001021D5" w:rsidRPr="002D3397" w:rsidRDefault="001021D5" w:rsidP="005255AC">
      <w:pPr>
        <w:ind w:firstLine="708"/>
        <w:jc w:val="both"/>
      </w:pPr>
      <w:r>
        <w:t>S</w:t>
      </w:r>
      <w:r w:rsidRPr="002D3397">
        <w:t>ferę współpracy org</w:t>
      </w:r>
      <w:r>
        <w:t xml:space="preserve">anów administracji publicznej </w:t>
      </w:r>
      <w:r w:rsidRPr="002D3397">
        <w:t>z organizacjami pozarządowymi określa ustaw</w:t>
      </w:r>
      <w:r>
        <w:t xml:space="preserve">a z dnia 24 kwietnia 2003 roku </w:t>
      </w:r>
      <w:r w:rsidRPr="002D3397">
        <w:t>o działalności pożytku publicznego </w:t>
      </w:r>
      <w:r>
        <w:br/>
      </w:r>
      <w:r w:rsidRPr="002D3397">
        <w:t>i o wolontariacie (</w:t>
      </w:r>
      <w:r w:rsidR="00591C6C">
        <w:t> </w:t>
      </w:r>
      <w:r w:rsidRPr="002D3397">
        <w:t>Dz. U. z 201</w:t>
      </w:r>
      <w:r w:rsidR="00591C6C">
        <w:t>6</w:t>
      </w:r>
      <w:r w:rsidRPr="002D3397">
        <w:t xml:space="preserve"> r.</w:t>
      </w:r>
      <w:r w:rsidR="00591C6C">
        <w:t>,</w:t>
      </w:r>
      <w:r w:rsidRPr="002D3397">
        <w:t xml:space="preserve"> poz.</w:t>
      </w:r>
      <w:r w:rsidR="00591C6C">
        <w:t> 239</w:t>
      </w:r>
      <w:r w:rsidR="005255AC">
        <w:t xml:space="preserve"> z późn. zm.</w:t>
      </w:r>
      <w:r w:rsidR="00591C6C">
        <w:t xml:space="preserve"> </w:t>
      </w:r>
      <w:r w:rsidRPr="002D3397">
        <w:t>). </w:t>
      </w:r>
      <w:r w:rsidR="00591C6C">
        <w:t xml:space="preserve"> </w:t>
      </w:r>
      <w:r w:rsidRPr="002D3397">
        <w:t xml:space="preserve">Ustawa ta nakłada na organy administracji publicznej obowiązek realizacji zadań ze sfery publicznej, we współpracy </w:t>
      </w:r>
      <w:r w:rsidR="005255AC">
        <w:br/>
      </w:r>
      <w:r w:rsidRPr="002D3397">
        <w:t>z organizacjami pozarządowymi oraz  podmiotami prowadzącymi działalność pożytku publicznego,  o który</w:t>
      </w:r>
      <w:r>
        <w:t xml:space="preserve">ch </w:t>
      </w:r>
      <w:r w:rsidRPr="002D3397">
        <w:t xml:space="preserve"> mowa w art. 3 ust. 3 cytowanej ustawy</w:t>
      </w:r>
      <w:r w:rsidR="005255AC">
        <w:t>.</w:t>
      </w:r>
    </w:p>
    <w:p w:rsidR="001021D5" w:rsidRPr="002D3397" w:rsidRDefault="001021D5" w:rsidP="001021D5">
      <w:pPr>
        <w:ind w:firstLine="708"/>
        <w:jc w:val="both"/>
      </w:pPr>
      <w:r w:rsidRPr="002D3397">
        <w:t xml:space="preserve">Podstawowe znaczenie w tej kwestii ma art. 5a </w:t>
      </w:r>
      <w:r w:rsidR="005255AC">
        <w:t xml:space="preserve">ust.1 </w:t>
      </w:r>
      <w:r w:rsidRPr="002D3397">
        <w:t>cytowanej ustawy nakładający na organ stanowiący jednostki samorządu terytorialnego obowiązek uchwalania</w:t>
      </w:r>
      <w:r>
        <w:t xml:space="preserve"> rocznego</w:t>
      </w:r>
      <w:r w:rsidRPr="002D3397">
        <w:t xml:space="preserve"> programu współpracy z organizacjami pozarządowymi oraz podmiotami prowadzącymi działalność pożytku publicznego</w:t>
      </w:r>
      <w:r>
        <w:t>.</w:t>
      </w:r>
      <w:r w:rsidRPr="002D3397">
        <w:t xml:space="preserve">   </w:t>
      </w:r>
    </w:p>
    <w:p w:rsidR="001021D5" w:rsidRPr="002D3397" w:rsidRDefault="001021D5" w:rsidP="001021D5">
      <w:pPr>
        <w:ind w:firstLine="708"/>
        <w:jc w:val="both"/>
      </w:pPr>
      <w:r w:rsidRPr="002D3397">
        <w:t>Projekt Programu i form współpracy Powiatu Jeleniogórskiego</w:t>
      </w:r>
      <w:r>
        <w:t> </w:t>
      </w:r>
      <w:r w:rsidRPr="002D3397">
        <w:t>z organizacjami pozarządowymi oraz innymi podmiotami</w:t>
      </w:r>
      <w:r>
        <w:t xml:space="preserve"> w </w:t>
      </w:r>
      <w:r w:rsidRPr="002D3397">
        <w:t>201</w:t>
      </w:r>
      <w:r w:rsidR="00591C6C">
        <w:t>7</w:t>
      </w:r>
      <w:r>
        <w:t xml:space="preserve"> roku</w:t>
      </w:r>
      <w:r w:rsidRPr="002D3397">
        <w:t xml:space="preserve">, będzie przedmiotem konsultacji </w:t>
      </w:r>
      <w:r>
        <w:br/>
      </w:r>
      <w:r w:rsidRPr="002D3397">
        <w:t xml:space="preserve">z organizacjami pozarządowymi oraz innymi podmiotami poprzez wykorzystanie </w:t>
      </w:r>
      <w:r>
        <w:t>formularza ankietowego</w:t>
      </w:r>
      <w:r w:rsidRPr="002D3397">
        <w:t xml:space="preserve">, tj. w trybie, o którym mowa w § 2 ust. 1 pkt </w:t>
      </w:r>
      <w:r>
        <w:t>2</w:t>
      </w:r>
      <w:r w:rsidRPr="002D3397">
        <w:t xml:space="preserve"> uchwały Rady Powiatu Jeleniogórskiego z dnia 30 czerwca 2010 r. w sprawie szczegółowego sposobu konsultowania </w:t>
      </w:r>
      <w:r>
        <w:br/>
      </w:r>
      <w:r w:rsidRPr="002D3397">
        <w:t xml:space="preserve">z organizacjami pozarządowymi i innymi podmiotami projektów aktów prawa miejscowego </w:t>
      </w:r>
      <w:r>
        <w:br/>
      </w:r>
      <w:r w:rsidRPr="002D3397">
        <w:t>w dziedzinach dotyczących działalności statutowej tych organizacji</w:t>
      </w:r>
      <w:r>
        <w:t xml:space="preserve"> ( Dz. Urz. Woj. Doln. </w:t>
      </w:r>
      <w:r>
        <w:br/>
        <w:t>Nr 134, poz. 2069)</w:t>
      </w:r>
      <w:r w:rsidRPr="002D3397">
        <w:t>.</w:t>
      </w:r>
      <w:r>
        <w:t> O</w:t>
      </w:r>
      <w:r w:rsidRPr="002D3397">
        <w:t>trzymane</w:t>
      </w:r>
      <w:r>
        <w:t>   </w:t>
      </w:r>
      <w:r w:rsidRPr="002D3397">
        <w:t>odpowiedzi</w:t>
      </w:r>
      <w:r>
        <w:t>   </w:t>
      </w:r>
      <w:r w:rsidRPr="002D3397">
        <w:t>zostaną</w:t>
      </w:r>
      <w:r>
        <w:t>  </w:t>
      </w:r>
      <w:r w:rsidRPr="002D3397">
        <w:t>wykorzystane</w:t>
      </w:r>
      <w:r>
        <w:t>  </w:t>
      </w:r>
      <w:r w:rsidRPr="002D3397">
        <w:t>w</w:t>
      </w:r>
      <w:r>
        <w:t>   nadaniu ostatecznej treści </w:t>
      </w:r>
      <w:r w:rsidRPr="002D3397">
        <w:t> Programu.  </w:t>
      </w:r>
      <w:r w:rsidRPr="002D3397">
        <w:br/>
        <w:t>            Przedłożony </w:t>
      </w:r>
      <w:r>
        <w:t>  </w:t>
      </w:r>
      <w:r w:rsidRPr="002D3397">
        <w:t>  projekt</w:t>
      </w:r>
      <w:r>
        <w:t>   </w:t>
      </w:r>
      <w:r w:rsidRPr="002D3397">
        <w:t>   uchwały    Zarządu </w:t>
      </w:r>
      <w:r>
        <w:t>  </w:t>
      </w:r>
      <w:r w:rsidRPr="002D3397">
        <w:t>  Powi</w:t>
      </w:r>
      <w:r>
        <w:t xml:space="preserve">atu    Jeleniogórskiego    stanowi </w:t>
      </w:r>
      <w:r w:rsidRPr="002D3397">
        <w:t xml:space="preserve">wypełnienie ustawowego obowiązku,   wynikającego   z ustawy o działalności pożytku publicznego </w:t>
      </w:r>
      <w:r w:rsidR="005255AC">
        <w:t xml:space="preserve">i o wolontariacie </w:t>
      </w:r>
      <w:r w:rsidRPr="002D3397">
        <w:t>oraz lokalnych potrzeb w tym zakresie.</w:t>
      </w:r>
    </w:p>
    <w:p w:rsidR="001021D5" w:rsidRPr="002D3397" w:rsidRDefault="001021D5" w:rsidP="001021D5">
      <w:pPr>
        <w:pStyle w:val="Tekstpodstawowywcity1"/>
        <w:rPr>
          <w:sz w:val="24"/>
          <w:szCs w:val="24"/>
        </w:rPr>
      </w:pPr>
      <w:r w:rsidRPr="002D3397">
        <w:rPr>
          <w:sz w:val="24"/>
          <w:szCs w:val="24"/>
        </w:rPr>
        <w:t xml:space="preserve">Program ureguluje współpracę pomiędzy samorządem Powiatu Jeleniogórskiego, </w:t>
      </w:r>
      <w:r w:rsidRPr="002D3397">
        <w:rPr>
          <w:sz w:val="24"/>
          <w:szCs w:val="24"/>
        </w:rPr>
        <w:br/>
        <w:t xml:space="preserve">a organizacjami pozarządowymi i podmiotami prowadzącymi działalność pożytku publicznego, określając zakres oraz formę tej współpracy. Wysokość środków finansowych przeznaczonych na realizację zadań zleconych określi  Rada Powiatu  Jeleniogórskiego </w:t>
      </w:r>
      <w:r>
        <w:rPr>
          <w:sz w:val="24"/>
          <w:szCs w:val="24"/>
        </w:rPr>
        <w:br/>
      </w:r>
      <w:r w:rsidRPr="002D3397">
        <w:rPr>
          <w:sz w:val="24"/>
          <w:szCs w:val="24"/>
        </w:rPr>
        <w:t>w uchwale budżetowej</w:t>
      </w:r>
      <w:r>
        <w:rPr>
          <w:sz w:val="24"/>
          <w:szCs w:val="24"/>
        </w:rPr>
        <w:t>.</w:t>
      </w:r>
    </w:p>
    <w:p w:rsidR="001021D5" w:rsidRDefault="001021D5" w:rsidP="001021D5">
      <w:r w:rsidRPr="002D3397">
        <w:tab/>
        <w:t>W związku z powyższym podjęcie niniejszej uchwały jest w pełni uzasadnion</w:t>
      </w:r>
      <w:r>
        <w:t>e.</w:t>
      </w:r>
    </w:p>
    <w:p w:rsidR="001021D5" w:rsidRDefault="001021D5" w:rsidP="001021D5"/>
    <w:p w:rsidR="003C0188" w:rsidRDefault="003C0188"/>
    <w:sectPr w:rsidR="003C0188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8310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D5"/>
    <w:rsid w:val="00073B7A"/>
    <w:rsid w:val="000A4663"/>
    <w:rsid w:val="001021D5"/>
    <w:rsid w:val="00105025"/>
    <w:rsid w:val="00145C55"/>
    <w:rsid w:val="001B5E24"/>
    <w:rsid w:val="002506AA"/>
    <w:rsid w:val="002C427F"/>
    <w:rsid w:val="00377EF9"/>
    <w:rsid w:val="003C0188"/>
    <w:rsid w:val="004758AA"/>
    <w:rsid w:val="004910D4"/>
    <w:rsid w:val="00506F41"/>
    <w:rsid w:val="005255AC"/>
    <w:rsid w:val="00591C6C"/>
    <w:rsid w:val="00780341"/>
    <w:rsid w:val="007979EA"/>
    <w:rsid w:val="007A27C6"/>
    <w:rsid w:val="00942285"/>
    <w:rsid w:val="00980814"/>
    <w:rsid w:val="009F5913"/>
    <w:rsid w:val="00A72781"/>
    <w:rsid w:val="00C05C5A"/>
    <w:rsid w:val="00C10AC6"/>
    <w:rsid w:val="00D1656D"/>
    <w:rsid w:val="00E778FA"/>
    <w:rsid w:val="00EE0F21"/>
    <w:rsid w:val="00EF5E5E"/>
    <w:rsid w:val="00FB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A80ED-D5E5-4C21-8C61-B51D82D2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1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ind w:left="708"/>
    </w:pPr>
  </w:style>
  <w:style w:type="paragraph" w:styleId="Tekstpodstawowy">
    <w:name w:val="Body Text"/>
    <w:basedOn w:val="Normalny"/>
    <w:link w:val="TekstpodstawowyZnak"/>
    <w:semiHidden/>
    <w:rsid w:val="001021D5"/>
  </w:style>
  <w:style w:type="character" w:customStyle="1" w:styleId="TekstpodstawowyZnak">
    <w:name w:val="Tekst podstawowy Znak"/>
    <w:basedOn w:val="Domylnaczcionkaakapitu"/>
    <w:link w:val="Tekstpodstawowy"/>
    <w:semiHidden/>
    <w:rsid w:val="001021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link w:val="BodyTextIndentChar"/>
    <w:semiHidden/>
    <w:rsid w:val="001021D5"/>
    <w:pPr>
      <w:jc w:val="both"/>
    </w:pPr>
    <w:rPr>
      <w:sz w:val="28"/>
      <w:szCs w:val="28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1021D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Tekstpodstawowy21">
    <w:name w:val="Tekst podstawowy 21"/>
    <w:basedOn w:val="Normalny"/>
    <w:rsid w:val="001021D5"/>
    <w:pPr>
      <w:suppressAutoHyphens/>
      <w:jc w:val="center"/>
    </w:pPr>
    <w:rPr>
      <w:rFonts w:ascii="Arial" w:eastAsia="Calibri" w:hAnsi="Arial" w:cs="Arial"/>
      <w:sz w:val="28"/>
      <w:szCs w:val="28"/>
      <w:lang w:eastAsia="ar-SA"/>
    </w:rPr>
  </w:style>
  <w:style w:type="paragraph" w:styleId="Bezodstpw">
    <w:name w:val="No Spacing"/>
    <w:uiPriority w:val="1"/>
    <w:qFormat/>
    <w:rsid w:val="001021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Włodzimierz Słodkiewicz</cp:lastModifiedBy>
  <cp:revision>2</cp:revision>
  <cp:lastPrinted>2016-08-23T08:20:00Z</cp:lastPrinted>
  <dcterms:created xsi:type="dcterms:W3CDTF">2016-08-25T07:17:00Z</dcterms:created>
  <dcterms:modified xsi:type="dcterms:W3CDTF">2016-08-25T07:17:00Z</dcterms:modified>
</cp:coreProperties>
</file>