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7B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Pr="00ED6CC3" w:rsidRDefault="0064167B" w:rsidP="0064167B">
      <w:pPr>
        <w:ind w:left="566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D6CC3">
        <w:rPr>
          <w:rFonts w:ascii="Times New Roman" w:hAnsi="Times New Roman"/>
          <w:b/>
          <w:sz w:val="24"/>
          <w:szCs w:val="24"/>
        </w:rPr>
        <w:t xml:space="preserve">Załącznik nr 1 </w:t>
      </w:r>
    </w:p>
    <w:p w:rsidR="0064167B" w:rsidRPr="00ED6CC3" w:rsidRDefault="0064167B" w:rsidP="0064167B">
      <w:pPr>
        <w:ind w:left="5664"/>
        <w:rPr>
          <w:rFonts w:ascii="Times New Roman" w:hAnsi="Times New Roman"/>
          <w:sz w:val="24"/>
          <w:szCs w:val="24"/>
        </w:rPr>
      </w:pPr>
      <w:r w:rsidRPr="00ED6CC3">
        <w:rPr>
          <w:rFonts w:ascii="Times New Roman" w:hAnsi="Times New Roman"/>
          <w:sz w:val="24"/>
          <w:szCs w:val="24"/>
        </w:rPr>
        <w:t>do uchwały nr 123/360/16</w:t>
      </w:r>
    </w:p>
    <w:p w:rsidR="0064167B" w:rsidRPr="00ED6CC3" w:rsidRDefault="0064167B" w:rsidP="0064167B">
      <w:pPr>
        <w:ind w:left="5664"/>
        <w:rPr>
          <w:rFonts w:ascii="Times New Roman" w:hAnsi="Times New Roman"/>
          <w:sz w:val="24"/>
          <w:szCs w:val="24"/>
        </w:rPr>
      </w:pPr>
      <w:r w:rsidRPr="00ED6CC3">
        <w:rPr>
          <w:rFonts w:ascii="Times New Roman" w:hAnsi="Times New Roman"/>
          <w:sz w:val="24"/>
          <w:szCs w:val="24"/>
        </w:rPr>
        <w:t>Zarządu Powiatu Jeleniogórskiego</w:t>
      </w:r>
    </w:p>
    <w:p w:rsidR="0064167B" w:rsidRPr="00ED6CC3" w:rsidRDefault="0064167B" w:rsidP="0064167B">
      <w:pPr>
        <w:ind w:left="5664"/>
        <w:rPr>
          <w:rFonts w:ascii="Times New Roman" w:hAnsi="Times New Roman"/>
          <w:b/>
          <w:sz w:val="24"/>
          <w:szCs w:val="24"/>
        </w:rPr>
      </w:pPr>
      <w:r w:rsidRPr="00ED6CC3">
        <w:rPr>
          <w:rFonts w:ascii="Times New Roman" w:hAnsi="Times New Roman"/>
          <w:sz w:val="24"/>
          <w:szCs w:val="24"/>
        </w:rPr>
        <w:t>z dnia 29 grudnia</w:t>
      </w:r>
      <w:r w:rsidRPr="00ED6CC3">
        <w:rPr>
          <w:rFonts w:ascii="Times New Roman" w:hAnsi="Times New Roman"/>
          <w:b/>
          <w:sz w:val="24"/>
          <w:szCs w:val="24"/>
        </w:rPr>
        <w:t xml:space="preserve"> 2016 r.</w:t>
      </w:r>
    </w:p>
    <w:p w:rsidR="0064167B" w:rsidRPr="00ED6CC3" w:rsidRDefault="0064167B" w:rsidP="0064167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4167B" w:rsidRPr="00ED6CC3" w:rsidRDefault="0064167B" w:rsidP="0064167B">
      <w:pPr>
        <w:rPr>
          <w:rFonts w:ascii="Times New Roman" w:hAnsi="Times New Roman"/>
          <w:sz w:val="24"/>
          <w:szCs w:val="24"/>
          <w:u w:val="single"/>
        </w:rPr>
      </w:pPr>
    </w:p>
    <w:p w:rsidR="0064167B" w:rsidRPr="00ED6CC3" w:rsidRDefault="0064167B" w:rsidP="0064167B">
      <w:pPr>
        <w:jc w:val="center"/>
        <w:rPr>
          <w:rFonts w:ascii="Times New Roman" w:hAnsi="Times New Roman"/>
          <w:b/>
          <w:sz w:val="24"/>
          <w:szCs w:val="24"/>
        </w:rPr>
      </w:pPr>
      <w:r w:rsidRPr="00ED6CC3">
        <w:rPr>
          <w:rFonts w:ascii="Times New Roman" w:hAnsi="Times New Roman"/>
          <w:b/>
          <w:sz w:val="24"/>
          <w:szCs w:val="24"/>
        </w:rPr>
        <w:t xml:space="preserve">WYSOKOŚĆ OPŁAT od 1 stycznia 2017 roku </w:t>
      </w:r>
    </w:p>
    <w:p w:rsidR="0064167B" w:rsidRPr="00ED6CC3" w:rsidRDefault="0064167B" w:rsidP="0064167B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 w:rsidRPr="00ED6CC3">
        <w:rPr>
          <w:rFonts w:ascii="Times New Roman" w:hAnsi="Times New Roman"/>
          <w:b/>
          <w:sz w:val="24"/>
          <w:szCs w:val="24"/>
        </w:rPr>
        <w:t>ZA OKRESOWY POBYT DZIECI I MŁODZIEŻY</w:t>
      </w:r>
    </w:p>
    <w:p w:rsidR="0064167B" w:rsidRPr="00ED6CC3" w:rsidRDefault="0064167B" w:rsidP="0064167B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 w:rsidRPr="00ED6CC3">
        <w:rPr>
          <w:rFonts w:ascii="Times New Roman" w:hAnsi="Times New Roman"/>
          <w:b/>
          <w:sz w:val="24"/>
          <w:szCs w:val="24"/>
        </w:rPr>
        <w:t xml:space="preserve">W DOMU WCZASÓW DZIECIĘCYCH I PROMOCJI ZDROWIA </w:t>
      </w:r>
    </w:p>
    <w:p w:rsidR="0064167B" w:rsidRPr="00ED6CC3" w:rsidRDefault="0064167B" w:rsidP="0064167B">
      <w:pPr>
        <w:pStyle w:val="Tekstpodstawowy"/>
        <w:jc w:val="center"/>
        <w:rPr>
          <w:rFonts w:ascii="Times New Roman" w:hAnsi="Times New Roman"/>
          <w:b/>
          <w:sz w:val="24"/>
          <w:szCs w:val="24"/>
        </w:rPr>
      </w:pPr>
      <w:r w:rsidRPr="00ED6CC3">
        <w:rPr>
          <w:rFonts w:ascii="Times New Roman" w:hAnsi="Times New Roman"/>
          <w:b/>
          <w:sz w:val="24"/>
          <w:szCs w:val="24"/>
        </w:rPr>
        <w:t>W SZKLARSKIEJ PORĘBIE</w:t>
      </w:r>
    </w:p>
    <w:p w:rsidR="0064167B" w:rsidRPr="00ED6CC3" w:rsidRDefault="0064167B" w:rsidP="0064167B">
      <w:pPr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137"/>
        <w:gridCol w:w="2108"/>
        <w:gridCol w:w="3544"/>
      </w:tblGrid>
      <w:tr w:rsidR="0064167B" w:rsidRPr="00ED6CC3" w:rsidTr="003C6338">
        <w:trPr>
          <w:cantSplit/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Rodzaj usługi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Wysokość opłaty            w zł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Uwagi</w:t>
            </w: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7B" w:rsidRPr="00ED6CC3" w:rsidTr="003C6338">
        <w:trPr>
          <w:cantSplit/>
          <w:trHeight w:val="3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Opłaty za osobodzień – obowiązujące w okresie pobierania nauki.</w:t>
            </w: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167B" w:rsidRPr="00ED6CC3" w:rsidTr="003C633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Zakwaterowanie i wyżywienie uczniów szkół oraz jednego nauczyciela-opiekuna grupy, z wyłączeniem szkół policealnych, w tym: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31,00*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Podstawa ustalenia opłat.</w:t>
            </w:r>
          </w:p>
        </w:tc>
      </w:tr>
      <w:tr w:rsidR="0064167B" w:rsidRPr="00ED6CC3" w:rsidTr="003C6338">
        <w:trPr>
          <w:cantSplit/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a)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Zakwaterowanie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7B" w:rsidRPr="00ED6CC3" w:rsidTr="003C6338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b)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Całodzienne wyżywienie</w:t>
            </w:r>
          </w:p>
          <w:p w:rsidR="0064167B" w:rsidRPr="00ED6CC3" w:rsidRDefault="0064167B" w:rsidP="003C6338">
            <w:pPr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zgodnie z obowiązującym  regulaminem opracowanym przez </w:t>
            </w:r>
            <w:proofErr w:type="spellStart"/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DWDiPZ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7B" w:rsidRPr="00ED6CC3" w:rsidTr="003C6338">
        <w:trPr>
          <w:cantSplit/>
          <w:trHeight w:val="165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167B" w:rsidRPr="00ED6CC3" w:rsidRDefault="0064167B" w:rsidP="003C6338">
            <w:pPr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Dodatkowe świadczenia dla dzieci i młodzieży związane z korzystaniem z programu organizowanego poza placówką.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13,00-30,00**</w:t>
            </w: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7B" w:rsidRPr="00ED6CC3" w:rsidTr="003C6338">
        <w:trPr>
          <w:cantSplit/>
          <w:trHeight w:val="2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Opłaty za osobodzień – obowiązujące w okresie ferii letnich i zimowych.</w:t>
            </w: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Całodzienne wyżywienie – 17 zł </w:t>
            </w: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4167B" w:rsidRPr="00ED6CC3" w:rsidTr="003C6338">
        <w:trPr>
          <w:cantSplit/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Pobyt zorganizowanych grup dzieci i młodzieży szkolnej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54,00 – 70,00**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Liczba wychowanków w grupie  jest ustalona jest ustalona przez dyrektora </w:t>
            </w:r>
            <w:proofErr w:type="spellStart"/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DWDiPZ</w:t>
            </w:r>
            <w:proofErr w:type="spellEnd"/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w Szklarskiej Porębie w porozumieniu z  organem prowadzącym.  </w:t>
            </w:r>
          </w:p>
        </w:tc>
      </w:tr>
      <w:tr w:rsidR="0064167B" w:rsidRPr="00ED6CC3" w:rsidTr="003C6338">
        <w:trPr>
          <w:cantSplit/>
          <w:trHeight w:val="8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Jeden opiekun –nauczyciel na grupę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167B" w:rsidRPr="00ED6CC3" w:rsidRDefault="0064167B" w:rsidP="003C6338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64167B" w:rsidRPr="00ED6CC3" w:rsidRDefault="0064167B" w:rsidP="003C6338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j.w</w:t>
            </w:r>
            <w:proofErr w:type="spellEnd"/>
            <w:r w:rsidRPr="00ED6CC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64167B" w:rsidRPr="00ED6CC3" w:rsidRDefault="0064167B" w:rsidP="0064167B">
      <w:pPr>
        <w:jc w:val="both"/>
        <w:rPr>
          <w:rFonts w:ascii="Times New Roman" w:hAnsi="Times New Roman"/>
          <w:b/>
          <w:sz w:val="24"/>
          <w:szCs w:val="24"/>
        </w:rPr>
      </w:pPr>
      <w:r w:rsidRPr="00ED6CC3">
        <w:rPr>
          <w:rFonts w:ascii="Times New Roman" w:hAnsi="Times New Roman"/>
          <w:b/>
          <w:sz w:val="24"/>
          <w:szCs w:val="24"/>
        </w:rPr>
        <w:t>Wysokość opłat za poszczególne posiłki:</w:t>
      </w:r>
    </w:p>
    <w:p w:rsidR="0064167B" w:rsidRPr="00ED6CC3" w:rsidRDefault="0064167B" w:rsidP="0064167B">
      <w:pPr>
        <w:jc w:val="both"/>
        <w:rPr>
          <w:rFonts w:ascii="Times New Roman" w:hAnsi="Times New Roman"/>
          <w:sz w:val="24"/>
          <w:szCs w:val="24"/>
        </w:rPr>
      </w:pPr>
      <w:r w:rsidRPr="00ED6CC3">
        <w:rPr>
          <w:rFonts w:ascii="Times New Roman" w:hAnsi="Times New Roman"/>
          <w:sz w:val="24"/>
          <w:szCs w:val="24"/>
        </w:rPr>
        <w:t>1) śniadanie – 25% wysokości opłaty,</w:t>
      </w:r>
    </w:p>
    <w:p w:rsidR="0064167B" w:rsidRPr="00ED6CC3" w:rsidRDefault="0064167B" w:rsidP="0064167B">
      <w:pPr>
        <w:jc w:val="both"/>
        <w:rPr>
          <w:rFonts w:ascii="Times New Roman" w:hAnsi="Times New Roman"/>
          <w:sz w:val="24"/>
          <w:szCs w:val="24"/>
        </w:rPr>
      </w:pPr>
      <w:r w:rsidRPr="00ED6CC3">
        <w:rPr>
          <w:rFonts w:ascii="Times New Roman" w:hAnsi="Times New Roman"/>
          <w:sz w:val="24"/>
          <w:szCs w:val="24"/>
        </w:rPr>
        <w:lastRenderedPageBreak/>
        <w:t>2) obiad – 45 % wysokości opłaty,</w:t>
      </w:r>
    </w:p>
    <w:p w:rsidR="0064167B" w:rsidRPr="00ED6CC3" w:rsidRDefault="0064167B" w:rsidP="0064167B">
      <w:pPr>
        <w:jc w:val="both"/>
        <w:rPr>
          <w:rFonts w:ascii="Times New Roman" w:hAnsi="Times New Roman"/>
          <w:b/>
          <w:sz w:val="24"/>
          <w:szCs w:val="24"/>
        </w:rPr>
      </w:pPr>
      <w:r w:rsidRPr="00ED6CC3">
        <w:rPr>
          <w:rFonts w:ascii="Times New Roman" w:hAnsi="Times New Roman"/>
          <w:sz w:val="24"/>
          <w:szCs w:val="24"/>
        </w:rPr>
        <w:t>3) kolacja – 30 % wysokości opłaty</w:t>
      </w:r>
    </w:p>
    <w:p w:rsidR="0064167B" w:rsidRPr="00ED6CC3" w:rsidRDefault="0064167B" w:rsidP="0064167B">
      <w:pPr>
        <w:ind w:left="-142"/>
        <w:jc w:val="both"/>
        <w:rPr>
          <w:rFonts w:ascii="Times New Roman" w:hAnsi="Times New Roman"/>
          <w:i/>
          <w:sz w:val="24"/>
          <w:szCs w:val="24"/>
        </w:rPr>
      </w:pPr>
      <w:r w:rsidRPr="000D0AD6">
        <w:rPr>
          <w:rFonts w:ascii="Times New Roman" w:hAnsi="Times New Roman"/>
          <w:sz w:val="40"/>
          <w:szCs w:val="40"/>
        </w:rPr>
        <w:t>*</w:t>
      </w:r>
      <w:r w:rsidRPr="00ED6CC3">
        <w:rPr>
          <w:rFonts w:ascii="Times New Roman" w:hAnsi="Times New Roman"/>
          <w:sz w:val="24"/>
          <w:szCs w:val="24"/>
        </w:rPr>
        <w:t xml:space="preserve">Wysokość opłaty ustalana jest na podstawie Komunikatu  Prezesa GUS-u  zgodnie z § 76 </w:t>
      </w:r>
      <w:r w:rsidRPr="00ED6CC3">
        <w:rPr>
          <w:rFonts w:ascii="Times New Roman" w:hAnsi="Times New Roman"/>
          <w:sz w:val="24"/>
          <w:szCs w:val="24"/>
        </w:rPr>
        <w:br/>
        <w:t xml:space="preserve">ust. 6 rozporządzenia Ministra Edukacji Narodowej z dnia 2 listopada 2015 r. w sprawie rodzajów szczegółowych zasad działania placówek publicznych, warunków pobytu dzieci </w:t>
      </w:r>
      <w:r w:rsidRPr="00ED6CC3">
        <w:rPr>
          <w:rFonts w:ascii="Times New Roman" w:hAnsi="Times New Roman"/>
          <w:sz w:val="24"/>
          <w:szCs w:val="24"/>
        </w:rPr>
        <w:br/>
        <w:t xml:space="preserve">i młodzieży  w tych placówkach oraz wysokości i zasad odpłatności wnoszonej przez rodziców za pobyt ich dzieci w tych placówkach (Dz. U. z 2 listopada 2015 r., poz. 1872). </w:t>
      </w:r>
      <w:r w:rsidRPr="00ED6CC3">
        <w:rPr>
          <w:rFonts w:ascii="Times New Roman" w:hAnsi="Times New Roman"/>
          <w:i/>
          <w:sz w:val="24"/>
          <w:szCs w:val="24"/>
        </w:rPr>
        <w:t>(</w:t>
      </w:r>
      <w:r w:rsidRPr="00ED6CC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Komunikat Prezesa Głównego Urzędu Statystycznego </w:t>
      </w:r>
      <w:r w:rsidRPr="00ED6CC3">
        <w:rPr>
          <w:rFonts w:ascii="Times New Roman" w:eastAsia="Calibri" w:hAnsi="Times New Roman"/>
          <w:i/>
          <w:sz w:val="24"/>
          <w:szCs w:val="24"/>
          <w:lang w:eastAsia="en-US"/>
        </w:rPr>
        <w:t>z dnia 9 lutego 2016 r.</w:t>
      </w:r>
      <w:r w:rsidRPr="00ED6CC3">
        <w:rPr>
          <w:rFonts w:ascii="Times New Roman" w:eastAsia="Calibri" w:hAnsi="Times New Roman"/>
          <w:bCs/>
          <w:i/>
          <w:sz w:val="24"/>
          <w:szCs w:val="24"/>
          <w:lang w:eastAsia="en-US"/>
        </w:rPr>
        <w:t xml:space="preserve"> w sprawie przeciętnego wynagrodzenia w gospodarce narodowej w 2015 r. M. P.  z 2015 r. poz. 145.).</w:t>
      </w:r>
      <w:r w:rsidRPr="00ED6CC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D6CC3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64167B" w:rsidRPr="00ED6CC3" w:rsidRDefault="0064167B" w:rsidP="0064167B">
      <w:pPr>
        <w:tabs>
          <w:tab w:val="left" w:pos="-240"/>
        </w:tabs>
        <w:ind w:left="-142" w:hanging="375"/>
        <w:jc w:val="both"/>
        <w:rPr>
          <w:rFonts w:ascii="Times New Roman" w:hAnsi="Times New Roman"/>
          <w:sz w:val="24"/>
          <w:szCs w:val="24"/>
        </w:rPr>
      </w:pPr>
      <w:r w:rsidRPr="000D0AD6">
        <w:rPr>
          <w:rFonts w:ascii="Times New Roman" w:hAnsi="Times New Roman"/>
          <w:sz w:val="40"/>
          <w:szCs w:val="40"/>
        </w:rPr>
        <w:t>**</w:t>
      </w:r>
      <w:r w:rsidRPr="000D0AD6">
        <w:rPr>
          <w:rFonts w:ascii="Times New Roman" w:hAnsi="Times New Roman"/>
          <w:b/>
          <w:sz w:val="32"/>
          <w:szCs w:val="32"/>
        </w:rPr>
        <w:t xml:space="preserve"> </w:t>
      </w:r>
      <w:r w:rsidRPr="00ED6CC3">
        <w:rPr>
          <w:rFonts w:ascii="Times New Roman" w:hAnsi="Times New Roman"/>
          <w:sz w:val="24"/>
          <w:szCs w:val="24"/>
        </w:rPr>
        <w:t xml:space="preserve">Wysokość opłaty uzależniona jest od kosztów dodatkowych świadczeń, w szczególności od kosztów organizacji wycieczek autokarowych i cen biletów wstępu do muzeów oraz innych placówek, oferujących produkty i usługi turystyczne – Dyrektor Domu Wczasów Dziecięcych </w:t>
      </w:r>
      <w:r w:rsidRPr="00ED6CC3">
        <w:rPr>
          <w:rFonts w:ascii="Times New Roman" w:hAnsi="Times New Roman"/>
          <w:sz w:val="24"/>
          <w:szCs w:val="24"/>
        </w:rPr>
        <w:br/>
        <w:t>i Promocji Zdrowia w Szklarskiej Porębie upoważniony jest do negocjowania wysokości opłat.</w:t>
      </w:r>
    </w:p>
    <w:p w:rsidR="0064167B" w:rsidRPr="00A84318" w:rsidRDefault="0064167B" w:rsidP="0064167B">
      <w:pPr>
        <w:tabs>
          <w:tab w:val="left" w:pos="-240"/>
        </w:tabs>
        <w:ind w:left="-142" w:hanging="375"/>
        <w:jc w:val="both"/>
        <w:rPr>
          <w:rFonts w:ascii="Liberation Serif" w:hAnsi="Liberation Serif"/>
          <w:color w:val="FF0000"/>
        </w:rPr>
      </w:pPr>
    </w:p>
    <w:p w:rsidR="0064167B" w:rsidRPr="009D005A" w:rsidRDefault="0064167B" w:rsidP="0064167B">
      <w:pPr>
        <w:jc w:val="both"/>
        <w:rPr>
          <w:rFonts w:ascii="Liberation Serif" w:hAnsi="Liberation Serif"/>
        </w:rPr>
      </w:pPr>
    </w:p>
    <w:p w:rsidR="0064167B" w:rsidRPr="009D005A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Pr="009D005A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Pr="009D005A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Pr="009D005A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Pr="009D005A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Pr="009D005A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Pr="009D005A" w:rsidRDefault="0064167B" w:rsidP="0064167B">
      <w:pPr>
        <w:pStyle w:val="Tekstpodstawowy"/>
        <w:rPr>
          <w:rFonts w:ascii="Times New Roman" w:hAnsi="Times New Roman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64167B" w:rsidRDefault="0064167B" w:rsidP="0064167B">
      <w:pPr>
        <w:pStyle w:val="Tekstpodstawowy"/>
        <w:rPr>
          <w:rFonts w:ascii="Times New Roman" w:hAnsi="Times New Roman"/>
          <w:color w:val="FF0000"/>
          <w:sz w:val="24"/>
          <w:szCs w:val="24"/>
        </w:rPr>
      </w:pPr>
    </w:p>
    <w:p w:rsidR="003C0188" w:rsidRDefault="003C0188"/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4167B"/>
    <w:rsid w:val="00073B7A"/>
    <w:rsid w:val="00105025"/>
    <w:rsid w:val="00145C55"/>
    <w:rsid w:val="002C427F"/>
    <w:rsid w:val="00377EF9"/>
    <w:rsid w:val="003C0188"/>
    <w:rsid w:val="00506F41"/>
    <w:rsid w:val="005C3E61"/>
    <w:rsid w:val="0064167B"/>
    <w:rsid w:val="00780341"/>
    <w:rsid w:val="007A27C6"/>
    <w:rsid w:val="00980814"/>
    <w:rsid w:val="009F5913"/>
    <w:rsid w:val="00A72781"/>
    <w:rsid w:val="00EE0F21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67B"/>
    <w:pPr>
      <w:suppressAutoHyphens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ascii="Times New Roman" w:eastAsia="Arial Unicode MS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hAnsiTheme="minorHAns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64167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167B"/>
    <w:rPr>
      <w:rFonts w:ascii="Arial" w:eastAsia="Times New Roman" w:hAnsi="Arial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2016-12-30T09:56:00Z</dcterms:created>
  <dcterms:modified xsi:type="dcterms:W3CDTF">2016-12-30T09:57:00Z</dcterms:modified>
</cp:coreProperties>
</file>