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E8" w:rsidRPr="00730C1A" w:rsidRDefault="00C87CE8" w:rsidP="000B3E1A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</w:rPr>
        <w:t>STAROSTA  JELENIOGÓRSKI</w:t>
      </w:r>
      <w:r>
        <w:rPr>
          <w:b/>
          <w:bCs/>
          <w:i/>
          <w:iCs/>
          <w:sz w:val="32"/>
          <w:szCs w:val="32"/>
        </w:rPr>
        <w:t xml:space="preserve">                  </w:t>
      </w:r>
      <w:r>
        <w:t xml:space="preserve">            </w:t>
      </w:r>
      <w:r w:rsidRPr="00730C1A">
        <w:rPr>
          <w:position w:val="-20"/>
          <w:sz w:val="24"/>
          <w:szCs w:val="24"/>
        </w:rPr>
        <w:t>Jelenia</w:t>
      </w:r>
      <w:r w:rsidRPr="00730C1A">
        <w:rPr>
          <w:sz w:val="24"/>
          <w:szCs w:val="24"/>
        </w:rPr>
        <w:t xml:space="preserve"> </w:t>
      </w:r>
      <w:r w:rsidRPr="00730C1A">
        <w:rPr>
          <w:position w:val="-20"/>
          <w:sz w:val="24"/>
          <w:szCs w:val="24"/>
        </w:rPr>
        <w:t xml:space="preserve">Góra </w:t>
      </w:r>
      <w:r>
        <w:rPr>
          <w:position w:val="-20"/>
          <w:sz w:val="24"/>
          <w:szCs w:val="24"/>
        </w:rPr>
        <w:t>08</w:t>
      </w:r>
      <w:r w:rsidRPr="00730C1A">
        <w:rPr>
          <w:position w:val="-20"/>
          <w:sz w:val="24"/>
          <w:szCs w:val="24"/>
        </w:rPr>
        <w:t>.</w:t>
      </w:r>
      <w:r>
        <w:rPr>
          <w:position w:val="-20"/>
          <w:sz w:val="24"/>
          <w:szCs w:val="24"/>
        </w:rPr>
        <w:t>01</w:t>
      </w:r>
      <w:r w:rsidRPr="00730C1A">
        <w:rPr>
          <w:position w:val="-20"/>
          <w:sz w:val="24"/>
          <w:szCs w:val="24"/>
        </w:rPr>
        <w:t>.20</w:t>
      </w:r>
      <w:r>
        <w:rPr>
          <w:position w:val="-20"/>
          <w:sz w:val="24"/>
          <w:szCs w:val="24"/>
        </w:rPr>
        <w:t>15</w:t>
      </w:r>
      <w:r w:rsidRPr="00730C1A">
        <w:rPr>
          <w:position w:val="-20"/>
          <w:sz w:val="24"/>
          <w:szCs w:val="24"/>
        </w:rPr>
        <w:t> r.</w:t>
      </w:r>
    </w:p>
    <w:p w:rsidR="00C87CE8" w:rsidRDefault="00C87CE8" w:rsidP="000B3E1A">
      <w:pPr>
        <w:jc w:val="both"/>
        <w:rPr>
          <w:sz w:val="24"/>
          <w:szCs w:val="24"/>
        </w:rPr>
      </w:pPr>
      <w:r w:rsidRPr="00730C1A">
        <w:rPr>
          <w:sz w:val="24"/>
          <w:szCs w:val="24"/>
        </w:rPr>
        <w:t>OŚR</w:t>
      </w:r>
      <w:r>
        <w:rPr>
          <w:sz w:val="24"/>
          <w:szCs w:val="24"/>
        </w:rPr>
        <w:t>-</w:t>
      </w:r>
      <w:r w:rsidRPr="00730C1A">
        <w:rPr>
          <w:sz w:val="24"/>
          <w:szCs w:val="24"/>
        </w:rPr>
        <w:t>IV</w:t>
      </w:r>
      <w:r>
        <w:rPr>
          <w:sz w:val="24"/>
          <w:szCs w:val="24"/>
        </w:rPr>
        <w:t>.6341.2.1.2015</w:t>
      </w:r>
    </w:p>
    <w:p w:rsidR="00C87CE8" w:rsidRDefault="00C87CE8" w:rsidP="000B3E1A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INFORMACJA</w:t>
      </w:r>
    </w:p>
    <w:p w:rsidR="00C87CE8" w:rsidRDefault="00C87CE8" w:rsidP="000B3E1A">
      <w:pPr>
        <w:pStyle w:val="Heading3"/>
        <w:spacing w:after="240"/>
        <w:rPr>
          <w:sz w:val="28"/>
          <w:szCs w:val="28"/>
        </w:rPr>
      </w:pPr>
      <w:r>
        <w:rPr>
          <w:sz w:val="28"/>
          <w:szCs w:val="28"/>
        </w:rPr>
        <w:t>o wszczęciu postępowania wodnoprawnego</w:t>
      </w:r>
    </w:p>
    <w:p w:rsidR="00C87CE8" w:rsidRPr="00730C1A" w:rsidRDefault="00C87CE8" w:rsidP="000B3E1A">
      <w:pPr>
        <w:pStyle w:val="BodyText"/>
        <w:ind w:firstLine="708"/>
        <w:rPr>
          <w:b/>
          <w:bCs/>
          <w:sz w:val="24"/>
          <w:szCs w:val="24"/>
        </w:rPr>
      </w:pPr>
      <w:r w:rsidRPr="00730C1A">
        <w:rPr>
          <w:sz w:val="24"/>
          <w:szCs w:val="24"/>
        </w:rPr>
        <w:t xml:space="preserve">Na podstawie art. 127 ust.6 </w:t>
      </w:r>
      <w:r>
        <w:rPr>
          <w:sz w:val="24"/>
          <w:szCs w:val="24"/>
        </w:rPr>
        <w:t>u</w:t>
      </w:r>
      <w:r w:rsidRPr="00730C1A">
        <w:rPr>
          <w:sz w:val="24"/>
          <w:szCs w:val="24"/>
        </w:rPr>
        <w:t>stawy z dnia 18 lipca 2001 r. Prawo wodne (Dz.U. </w:t>
      </w:r>
      <w:r>
        <w:rPr>
          <w:sz w:val="24"/>
          <w:szCs w:val="24"/>
        </w:rPr>
        <w:t>z roku 2012</w:t>
      </w:r>
      <w:r w:rsidRPr="00730C1A">
        <w:rPr>
          <w:sz w:val="24"/>
          <w:szCs w:val="24"/>
        </w:rPr>
        <w:t xml:space="preserve"> poz. </w:t>
      </w:r>
      <w:r>
        <w:rPr>
          <w:sz w:val="24"/>
          <w:szCs w:val="24"/>
        </w:rPr>
        <w:t>145 z p.zm.</w:t>
      </w:r>
      <w:r w:rsidRPr="00730C1A">
        <w:rPr>
          <w:sz w:val="24"/>
          <w:szCs w:val="24"/>
        </w:rPr>
        <w:t xml:space="preserve">) oraz art. 49 </w:t>
      </w:r>
      <w:r>
        <w:rPr>
          <w:sz w:val="24"/>
          <w:szCs w:val="24"/>
        </w:rPr>
        <w:t xml:space="preserve">i 61 </w:t>
      </w:r>
      <w:r w:rsidRPr="00730C1A">
        <w:rPr>
          <w:sz w:val="24"/>
          <w:szCs w:val="24"/>
        </w:rPr>
        <w:t>k.p.a. podaje się do publicznej wiadomo</w:t>
      </w:r>
      <w:r w:rsidRPr="00730C1A">
        <w:rPr>
          <w:sz w:val="24"/>
          <w:szCs w:val="24"/>
        </w:rPr>
        <w:softHyphen/>
        <w:t>ści, że został</w:t>
      </w:r>
      <w:r>
        <w:rPr>
          <w:sz w:val="24"/>
          <w:szCs w:val="24"/>
        </w:rPr>
        <w:t>o</w:t>
      </w:r>
      <w:r w:rsidRPr="00730C1A">
        <w:rPr>
          <w:sz w:val="24"/>
          <w:szCs w:val="24"/>
        </w:rPr>
        <w:t xml:space="preserve"> wszczęte postępowani</w:t>
      </w:r>
      <w:r>
        <w:rPr>
          <w:sz w:val="24"/>
          <w:szCs w:val="24"/>
        </w:rPr>
        <w:t>e</w:t>
      </w:r>
      <w:r w:rsidRPr="00730C1A">
        <w:rPr>
          <w:sz w:val="24"/>
          <w:szCs w:val="24"/>
        </w:rPr>
        <w:t xml:space="preserve"> wodnoprawne w sprawie</w:t>
      </w:r>
      <w:r w:rsidRPr="00730C1A">
        <w:rPr>
          <w:b/>
          <w:bCs/>
          <w:sz w:val="24"/>
          <w:szCs w:val="24"/>
        </w:rPr>
        <w:t xml:space="preserve"> udzielenia pozwole</w:t>
      </w:r>
      <w:r>
        <w:rPr>
          <w:b/>
          <w:bCs/>
          <w:sz w:val="24"/>
          <w:szCs w:val="24"/>
        </w:rPr>
        <w:t>nia</w:t>
      </w:r>
      <w:r w:rsidRPr="00730C1A">
        <w:rPr>
          <w:b/>
          <w:bCs/>
          <w:sz w:val="24"/>
          <w:szCs w:val="24"/>
        </w:rPr>
        <w:t xml:space="preserve"> wodnoprawn</w:t>
      </w:r>
      <w:r>
        <w:rPr>
          <w:b/>
          <w:bCs/>
          <w:sz w:val="24"/>
          <w:szCs w:val="24"/>
        </w:rPr>
        <w:t>ego</w:t>
      </w:r>
      <w:r w:rsidRPr="00730C1A">
        <w:rPr>
          <w:b/>
          <w:bCs/>
          <w:sz w:val="24"/>
          <w:szCs w:val="24"/>
        </w:rPr>
        <w:t xml:space="preserve"> w zakresie budownictwa wodnego </w:t>
      </w:r>
      <w:r>
        <w:rPr>
          <w:b/>
          <w:bCs/>
          <w:sz w:val="24"/>
          <w:szCs w:val="24"/>
        </w:rPr>
        <w:t xml:space="preserve">na wykonanie wylotu kanalizacji deszczowej do rowu odwadniającego na dz. 238/10 obręb 0002 Szklarska Poręba </w:t>
      </w:r>
      <w:r w:rsidRPr="00730C1A">
        <w:rPr>
          <w:b/>
          <w:bCs/>
          <w:sz w:val="24"/>
          <w:szCs w:val="24"/>
        </w:rPr>
        <w:t xml:space="preserve">oraz na szczególne korzystanie z wód w zakresie odprowadzania </w:t>
      </w:r>
      <w:r>
        <w:rPr>
          <w:b/>
          <w:bCs/>
          <w:sz w:val="24"/>
          <w:szCs w:val="24"/>
        </w:rPr>
        <w:t xml:space="preserve">tym wylotem </w:t>
      </w:r>
      <w:r w:rsidRPr="00730C1A">
        <w:rPr>
          <w:b/>
          <w:bCs/>
          <w:sz w:val="24"/>
          <w:szCs w:val="24"/>
        </w:rPr>
        <w:t xml:space="preserve">wód </w:t>
      </w:r>
      <w:r>
        <w:rPr>
          <w:b/>
          <w:bCs/>
          <w:sz w:val="24"/>
          <w:szCs w:val="24"/>
        </w:rPr>
        <w:t xml:space="preserve">opadowych i roztopowych </w:t>
      </w:r>
      <w:r w:rsidRPr="00730C1A">
        <w:rPr>
          <w:b/>
          <w:bCs/>
          <w:sz w:val="24"/>
          <w:szCs w:val="24"/>
        </w:rPr>
        <w:t xml:space="preserve">pochodzących z </w:t>
      </w:r>
      <w:r>
        <w:rPr>
          <w:b/>
          <w:bCs/>
          <w:sz w:val="24"/>
          <w:szCs w:val="24"/>
        </w:rPr>
        <w:t xml:space="preserve">nawierzchni ul. Sanatoryjnej w rejonie zabudowań Izerskiego Centrum Pulmunologii i Chemioterapii „IZER-MED” w Szklarskiej Porębie. </w:t>
      </w:r>
    </w:p>
    <w:p w:rsidR="00C87CE8" w:rsidRPr="00730C1A" w:rsidRDefault="00C87CE8" w:rsidP="000B3E1A">
      <w:pPr>
        <w:pStyle w:val="BodyText"/>
        <w:spacing w:before="120"/>
        <w:rPr>
          <w:sz w:val="24"/>
          <w:szCs w:val="24"/>
          <w:u w:val="single"/>
        </w:rPr>
      </w:pPr>
      <w:r w:rsidRPr="00730C1A">
        <w:rPr>
          <w:sz w:val="24"/>
          <w:szCs w:val="24"/>
        </w:rPr>
        <w:t xml:space="preserve">Z dokumentami dotyczącymi przedmiotu sprawy można się zapoznać </w:t>
      </w:r>
      <w:r w:rsidRPr="00730C1A">
        <w:rPr>
          <w:sz w:val="24"/>
          <w:szCs w:val="24"/>
          <w:u w:val="single"/>
        </w:rPr>
        <w:t>w Wydziale Ochrony Środowiska i Rolnictwa Starostwa Powiatowego w Jeleniej Górze ul. </w:t>
      </w:r>
      <w:r>
        <w:rPr>
          <w:sz w:val="24"/>
          <w:szCs w:val="24"/>
          <w:u w:val="single"/>
        </w:rPr>
        <w:t>Podchorążych 15</w:t>
      </w:r>
      <w:r w:rsidRPr="00730C1A">
        <w:rPr>
          <w:sz w:val="24"/>
          <w:szCs w:val="24"/>
          <w:u w:val="single"/>
        </w:rPr>
        <w:t xml:space="preserve">, pokój nr </w:t>
      </w:r>
      <w:r>
        <w:rPr>
          <w:sz w:val="24"/>
          <w:szCs w:val="24"/>
          <w:u w:val="single"/>
        </w:rPr>
        <w:t>226</w:t>
      </w:r>
      <w:r w:rsidRPr="00730C1A">
        <w:rPr>
          <w:sz w:val="24"/>
          <w:szCs w:val="24"/>
          <w:u w:val="single"/>
        </w:rPr>
        <w:t>.</w:t>
      </w:r>
    </w:p>
    <w:p w:rsidR="00C87CE8" w:rsidRPr="00730C1A" w:rsidRDefault="00C87CE8" w:rsidP="000B3E1A">
      <w:pPr>
        <w:pStyle w:val="BodyText2"/>
        <w:spacing w:before="120"/>
        <w:jc w:val="both"/>
        <w:rPr>
          <w:sz w:val="24"/>
          <w:szCs w:val="24"/>
        </w:rPr>
      </w:pPr>
      <w:r w:rsidRPr="00730C1A">
        <w:rPr>
          <w:sz w:val="24"/>
          <w:szCs w:val="24"/>
        </w:rPr>
        <w:t>Uwagi i wnioski w tej sprawie można składać w miejscu wyżej wskazanym, w termi</w:t>
      </w:r>
      <w:r w:rsidRPr="00730C1A">
        <w:rPr>
          <w:sz w:val="24"/>
          <w:szCs w:val="24"/>
        </w:rPr>
        <w:softHyphen/>
        <w:t>nie do dnia</w:t>
      </w:r>
      <w:r>
        <w:rPr>
          <w:sz w:val="24"/>
          <w:szCs w:val="24"/>
        </w:rPr>
        <w:t xml:space="preserve"> 28</w:t>
      </w:r>
      <w:r w:rsidRPr="00730C1A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730C1A">
        <w:rPr>
          <w:sz w:val="24"/>
          <w:szCs w:val="24"/>
        </w:rPr>
        <w:t>.20</w:t>
      </w:r>
      <w:r>
        <w:rPr>
          <w:sz w:val="24"/>
          <w:szCs w:val="24"/>
        </w:rPr>
        <w:t>15</w:t>
      </w:r>
      <w:r w:rsidRPr="00730C1A">
        <w:rPr>
          <w:sz w:val="24"/>
          <w:szCs w:val="24"/>
        </w:rPr>
        <w:t> r.</w:t>
      </w:r>
    </w:p>
    <w:p w:rsidR="00C87CE8" w:rsidRPr="00730C1A" w:rsidRDefault="00C87CE8" w:rsidP="000B3E1A">
      <w:pPr>
        <w:spacing w:before="120"/>
        <w:rPr>
          <w:sz w:val="24"/>
          <w:szCs w:val="24"/>
        </w:rPr>
      </w:pPr>
      <w:r w:rsidRPr="00730C1A">
        <w:rPr>
          <w:sz w:val="24"/>
          <w:szCs w:val="24"/>
        </w:rPr>
        <w:t xml:space="preserve">Sprawę prowadzi </w:t>
      </w:r>
      <w:r w:rsidRPr="00730C1A">
        <w:rPr>
          <w:i/>
          <w:iCs/>
          <w:sz w:val="24"/>
          <w:szCs w:val="24"/>
        </w:rPr>
        <w:t xml:space="preserve"> mgr inż. Ewa Wierszyło  tel.</w:t>
      </w:r>
      <w:r>
        <w:rPr>
          <w:i/>
          <w:iCs/>
          <w:sz w:val="24"/>
          <w:szCs w:val="24"/>
        </w:rPr>
        <w:t xml:space="preserve">(75) </w:t>
      </w:r>
      <w:r w:rsidRPr="00730C1A">
        <w:rPr>
          <w:i/>
          <w:iCs/>
          <w:sz w:val="24"/>
          <w:szCs w:val="24"/>
        </w:rPr>
        <w:t>64-73-219</w:t>
      </w:r>
      <w:r w:rsidRPr="00730C1A">
        <w:rPr>
          <w:sz w:val="24"/>
          <w:szCs w:val="24"/>
        </w:rPr>
        <w:t>.</w:t>
      </w:r>
    </w:p>
    <w:p w:rsidR="00C87CE8" w:rsidRDefault="00C87CE8" w:rsidP="000B3E1A">
      <w:pPr>
        <w:pStyle w:val="BodyText"/>
        <w:spacing w:before="120"/>
        <w:rPr>
          <w:sz w:val="26"/>
          <w:szCs w:val="26"/>
        </w:rPr>
      </w:pPr>
    </w:p>
    <w:p w:rsidR="00C87CE8" w:rsidRDefault="00C87CE8" w:rsidP="000B3E1A">
      <w:pPr>
        <w:pStyle w:val="BodyText"/>
        <w:spacing w:before="120"/>
        <w:rPr>
          <w:sz w:val="26"/>
          <w:szCs w:val="26"/>
        </w:rPr>
      </w:pPr>
    </w:p>
    <w:p w:rsidR="00C87CE8" w:rsidRDefault="00C87CE8" w:rsidP="000B3E1A">
      <w:pPr>
        <w:pStyle w:val="BodyText"/>
        <w:spacing w:before="120"/>
        <w:rPr>
          <w:sz w:val="26"/>
          <w:szCs w:val="26"/>
        </w:rPr>
      </w:pPr>
    </w:p>
    <w:p w:rsidR="00C87CE8" w:rsidRDefault="00C87CE8" w:rsidP="000B3E1A">
      <w:pPr>
        <w:pStyle w:val="BodyText"/>
        <w:spacing w:before="120"/>
        <w:rPr>
          <w:sz w:val="26"/>
          <w:szCs w:val="26"/>
        </w:rPr>
      </w:pPr>
    </w:p>
    <w:p w:rsidR="00C87CE8" w:rsidRDefault="00C87CE8" w:rsidP="000B3E1A">
      <w:pPr>
        <w:pStyle w:val="BodyText"/>
        <w:spacing w:before="120"/>
        <w:rPr>
          <w:sz w:val="26"/>
          <w:szCs w:val="26"/>
        </w:rPr>
      </w:pPr>
    </w:p>
    <w:p w:rsidR="00C87CE8" w:rsidRPr="002E250E" w:rsidRDefault="00C87CE8" w:rsidP="000B3E1A"/>
    <w:p w:rsidR="00C87CE8" w:rsidRPr="002E250E" w:rsidRDefault="00C87CE8" w:rsidP="002E250E"/>
    <w:sectPr w:rsidR="00C87CE8" w:rsidRPr="002E250E" w:rsidSect="000B3E1A">
      <w:pgSz w:w="11906" w:h="16838" w:code="9"/>
      <w:pgMar w:top="709" w:right="1418" w:bottom="1276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874"/>
    <w:multiLevelType w:val="singleLevel"/>
    <w:tmpl w:val="F174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E1A"/>
    <w:rsid w:val="000B3E1A"/>
    <w:rsid w:val="000B4A36"/>
    <w:rsid w:val="001C7826"/>
    <w:rsid w:val="002E250E"/>
    <w:rsid w:val="006F44E8"/>
    <w:rsid w:val="00730C1A"/>
    <w:rsid w:val="00BE3A16"/>
    <w:rsid w:val="00C87CE8"/>
    <w:rsid w:val="00F577E7"/>
    <w:rsid w:val="00FF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1A"/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3E1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3E1A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3E1A"/>
    <w:rPr>
      <w:rFonts w:eastAsia="Times New Roman"/>
      <w:b/>
      <w:bCs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3E1A"/>
    <w:rPr>
      <w:rFonts w:eastAsia="Times New Roman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0B3E1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B3E1A"/>
    <w:rPr>
      <w:rFonts w:eastAsia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0B3E1A"/>
    <w:rPr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B3E1A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164</Words>
  <Characters>989</Characters>
  <Application>Microsoft Office Outlook</Application>
  <DocSecurity>0</DocSecurity>
  <Lines>0</Lines>
  <Paragraphs>0</Paragraphs>
  <ScaleCrop>false</ScaleCrop>
  <Company>Starostwo Powiatowe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Biurowy</dc:creator>
  <cp:keywords/>
  <dc:description/>
  <cp:lastModifiedBy>Iwona Chmielowska</cp:lastModifiedBy>
  <cp:revision>3</cp:revision>
  <cp:lastPrinted>2015-01-07T13:11:00Z</cp:lastPrinted>
  <dcterms:created xsi:type="dcterms:W3CDTF">2015-01-08T08:10:00Z</dcterms:created>
  <dcterms:modified xsi:type="dcterms:W3CDTF">2015-01-08T08:40:00Z</dcterms:modified>
</cp:coreProperties>
</file>