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6B4" w:rsidRPr="000F6CC3" w:rsidRDefault="000916B4" w:rsidP="000916B4">
      <w:pPr>
        <w:pStyle w:val="Tekstpodstawowy2"/>
        <w:ind w:firstLine="708"/>
        <w:rPr>
          <w:sz w:val="24"/>
        </w:rPr>
      </w:pPr>
      <w:r w:rsidRPr="000F6CC3">
        <w:tab/>
      </w:r>
      <w:r w:rsidRPr="000F6CC3">
        <w:tab/>
      </w:r>
      <w:r w:rsidRPr="000F6CC3">
        <w:tab/>
      </w:r>
      <w:r w:rsidRPr="000F6CC3">
        <w:tab/>
      </w:r>
      <w:r w:rsidRPr="000F6CC3">
        <w:tab/>
      </w:r>
      <w:r w:rsidRPr="000F6CC3">
        <w:tab/>
      </w:r>
      <w:r w:rsidRPr="000F6CC3">
        <w:tab/>
      </w:r>
      <w:r w:rsidRPr="000F6CC3">
        <w:tab/>
      </w:r>
      <w:r w:rsidRPr="000F6CC3">
        <w:rPr>
          <w:sz w:val="24"/>
        </w:rPr>
        <w:t xml:space="preserve">Jelenia Góra, </w:t>
      </w:r>
      <w:r w:rsidRPr="000F6CC3">
        <w:rPr>
          <w:b/>
          <w:sz w:val="24"/>
        </w:rPr>
        <w:t>201</w:t>
      </w:r>
      <w:r w:rsidR="00C40902" w:rsidRPr="000F6CC3">
        <w:rPr>
          <w:b/>
          <w:sz w:val="24"/>
        </w:rPr>
        <w:t>1-11-</w:t>
      </w:r>
      <w:r w:rsidR="00BF4A01">
        <w:rPr>
          <w:b/>
          <w:sz w:val="24"/>
        </w:rPr>
        <w:t>22</w:t>
      </w:r>
    </w:p>
    <w:p w:rsidR="000916B4" w:rsidRPr="000F6CC3" w:rsidRDefault="000916B4" w:rsidP="000916B4">
      <w:pPr>
        <w:pStyle w:val="Tekstpodstawowy2"/>
        <w:tabs>
          <w:tab w:val="right" w:pos="9072"/>
        </w:tabs>
        <w:rPr>
          <w:sz w:val="24"/>
        </w:rPr>
      </w:pPr>
    </w:p>
    <w:p w:rsidR="000916B4" w:rsidRPr="000F6CC3" w:rsidRDefault="00C40902" w:rsidP="000916B4">
      <w:pPr>
        <w:pStyle w:val="Tekstpodstawowy2"/>
        <w:tabs>
          <w:tab w:val="right" w:pos="9072"/>
        </w:tabs>
        <w:rPr>
          <w:sz w:val="24"/>
        </w:rPr>
      </w:pPr>
      <w:r w:rsidRPr="000F6CC3">
        <w:rPr>
          <w:sz w:val="24"/>
        </w:rPr>
        <w:t>BRP.0012.1</w:t>
      </w:r>
      <w:r w:rsidR="0084799E">
        <w:rPr>
          <w:sz w:val="24"/>
        </w:rPr>
        <w:t>2</w:t>
      </w:r>
      <w:r w:rsidR="000916B4" w:rsidRPr="000F6CC3">
        <w:rPr>
          <w:sz w:val="24"/>
        </w:rPr>
        <w:t>.2011</w:t>
      </w:r>
      <w:r w:rsidR="000916B4" w:rsidRPr="000F6CC3">
        <w:rPr>
          <w:sz w:val="24"/>
        </w:rPr>
        <w:tab/>
      </w:r>
    </w:p>
    <w:p w:rsidR="00AB1D1E" w:rsidRDefault="00AB1D1E" w:rsidP="000916B4">
      <w:pPr>
        <w:pStyle w:val="Tekstpodstawowy2"/>
        <w:ind w:left="4956"/>
        <w:rPr>
          <w:b/>
        </w:rPr>
      </w:pPr>
    </w:p>
    <w:p w:rsidR="000916B4" w:rsidRPr="000F6CC3" w:rsidRDefault="000916B4" w:rsidP="000916B4">
      <w:pPr>
        <w:pStyle w:val="Tekstpodstawowy2"/>
        <w:ind w:left="4956"/>
        <w:rPr>
          <w:b/>
        </w:rPr>
      </w:pPr>
      <w:r w:rsidRPr="000F6CC3">
        <w:rPr>
          <w:b/>
        </w:rPr>
        <w:t>Szanowni Państwo,</w:t>
      </w:r>
    </w:p>
    <w:p w:rsidR="000916B4" w:rsidRPr="000F6CC3" w:rsidRDefault="000916B4" w:rsidP="000916B4">
      <w:pPr>
        <w:pStyle w:val="Tekstpodstawowy2"/>
        <w:ind w:left="4956"/>
        <w:rPr>
          <w:b/>
        </w:rPr>
      </w:pPr>
      <w:r w:rsidRPr="000F6CC3">
        <w:rPr>
          <w:b/>
        </w:rPr>
        <w:t>Członkowie Komisji Rewizyjnej</w:t>
      </w:r>
    </w:p>
    <w:p w:rsidR="000916B4" w:rsidRPr="000F6CC3" w:rsidRDefault="000916B4" w:rsidP="000916B4">
      <w:pPr>
        <w:pStyle w:val="Tekstpodstawowy2"/>
        <w:rPr>
          <w:b/>
          <w:u w:val="single"/>
        </w:rPr>
      </w:pPr>
      <w:r w:rsidRPr="000F6CC3">
        <w:rPr>
          <w:b/>
        </w:rPr>
        <w:tab/>
      </w:r>
      <w:r w:rsidRPr="000F6CC3">
        <w:rPr>
          <w:b/>
        </w:rPr>
        <w:tab/>
      </w:r>
      <w:r w:rsidRPr="000F6CC3">
        <w:rPr>
          <w:b/>
        </w:rPr>
        <w:tab/>
      </w:r>
      <w:r w:rsidRPr="000F6CC3">
        <w:rPr>
          <w:b/>
        </w:rPr>
        <w:tab/>
      </w:r>
      <w:r w:rsidRPr="000F6CC3">
        <w:rPr>
          <w:b/>
        </w:rPr>
        <w:tab/>
      </w:r>
      <w:r w:rsidRPr="000F6CC3">
        <w:rPr>
          <w:b/>
        </w:rPr>
        <w:tab/>
      </w:r>
      <w:r w:rsidRPr="000F6CC3">
        <w:rPr>
          <w:b/>
        </w:rPr>
        <w:tab/>
      </w:r>
      <w:r w:rsidRPr="000F6CC3">
        <w:rPr>
          <w:b/>
          <w:u w:val="single"/>
        </w:rPr>
        <w:t>wszyscy</w:t>
      </w:r>
    </w:p>
    <w:p w:rsidR="000916B4" w:rsidRPr="000F6CC3" w:rsidRDefault="000916B4" w:rsidP="000916B4">
      <w:pPr>
        <w:pStyle w:val="Tekstpodstawowy2"/>
        <w:rPr>
          <w:b/>
        </w:rPr>
      </w:pPr>
    </w:p>
    <w:p w:rsidR="000916B4" w:rsidRDefault="000916B4" w:rsidP="000916B4">
      <w:pPr>
        <w:pStyle w:val="Tekstpodstawowy2"/>
        <w:rPr>
          <w:b/>
        </w:rPr>
      </w:pPr>
    </w:p>
    <w:p w:rsidR="00AB1D1E" w:rsidRPr="000F6CC3" w:rsidRDefault="00AB1D1E" w:rsidP="000916B4">
      <w:pPr>
        <w:pStyle w:val="Tekstpodstawowy2"/>
        <w:rPr>
          <w:b/>
        </w:rPr>
      </w:pPr>
    </w:p>
    <w:p w:rsidR="000916B4" w:rsidRPr="000F6CC3" w:rsidRDefault="000916B4" w:rsidP="000916B4">
      <w:pPr>
        <w:pStyle w:val="Tekstpodstawowy2"/>
      </w:pPr>
      <w:r w:rsidRPr="000F6CC3">
        <w:t xml:space="preserve">         Zgodnie z art. 21 ust. 2 oraz art. 22 ust. 1 us</w:t>
      </w:r>
      <w:r w:rsidR="00604EBD" w:rsidRPr="000F6CC3">
        <w:t>tawy o samorządzie powiatowym (</w:t>
      </w:r>
      <w:r w:rsidRPr="000F6CC3">
        <w:t xml:space="preserve">Dz. U. </w:t>
      </w:r>
      <w:r w:rsidR="00604EBD" w:rsidRPr="000F6CC3">
        <w:t xml:space="preserve">z 2001 r. </w:t>
      </w:r>
      <w:r w:rsidRPr="000F6CC3">
        <w:t xml:space="preserve">Nr 142, poz. 1592 z </w:t>
      </w:r>
      <w:proofErr w:type="spellStart"/>
      <w:r w:rsidRPr="000F6CC3">
        <w:t>późn</w:t>
      </w:r>
      <w:proofErr w:type="spellEnd"/>
      <w:r w:rsidRPr="000F6CC3">
        <w:t>. zm.), uprzejmie proszę o przybycie na</w:t>
      </w:r>
      <w:r w:rsidR="00C40902" w:rsidRPr="000F6CC3">
        <w:t xml:space="preserve"> </w:t>
      </w:r>
      <w:r w:rsidR="00C40902" w:rsidRPr="000F6CC3">
        <w:rPr>
          <w:b/>
        </w:rPr>
        <w:t>1</w:t>
      </w:r>
      <w:r w:rsidR="0084799E">
        <w:rPr>
          <w:b/>
        </w:rPr>
        <w:t>2</w:t>
      </w:r>
      <w:r w:rsidRPr="000F6CC3">
        <w:t xml:space="preserve"> </w:t>
      </w:r>
      <w:r w:rsidRPr="000F6CC3">
        <w:rPr>
          <w:b/>
        </w:rPr>
        <w:t>posiedzenie Komisji Rewizyjnej</w:t>
      </w:r>
      <w:r w:rsidRPr="000F6CC3">
        <w:rPr>
          <w:bCs/>
        </w:rPr>
        <w:t xml:space="preserve">, które odbędzie się dnia </w:t>
      </w:r>
      <w:r w:rsidR="00604EBD" w:rsidRPr="000F6CC3">
        <w:rPr>
          <w:bCs/>
        </w:rPr>
        <w:br/>
      </w:r>
      <w:r w:rsidR="0084799E">
        <w:rPr>
          <w:b/>
          <w:bCs/>
        </w:rPr>
        <w:t>28</w:t>
      </w:r>
      <w:r w:rsidRPr="000F6CC3">
        <w:rPr>
          <w:b/>
          <w:bCs/>
        </w:rPr>
        <w:t xml:space="preserve"> </w:t>
      </w:r>
      <w:r w:rsidR="00C40902" w:rsidRPr="000F6CC3">
        <w:rPr>
          <w:b/>
          <w:bCs/>
        </w:rPr>
        <w:t>listopada</w:t>
      </w:r>
      <w:r w:rsidRPr="000F6CC3">
        <w:rPr>
          <w:b/>
          <w:bCs/>
        </w:rPr>
        <w:t xml:space="preserve"> </w:t>
      </w:r>
      <w:r w:rsidRPr="000F6CC3">
        <w:rPr>
          <w:b/>
        </w:rPr>
        <w:t xml:space="preserve"> 2011 r. o godz. 1</w:t>
      </w:r>
      <w:r w:rsidR="0084799E">
        <w:rPr>
          <w:b/>
        </w:rPr>
        <w:t>2</w:t>
      </w:r>
      <w:r w:rsidR="00C40902" w:rsidRPr="000F6CC3">
        <w:rPr>
          <w:b/>
          <w:vertAlign w:val="superscript"/>
        </w:rPr>
        <w:t>0</w:t>
      </w:r>
      <w:r w:rsidRPr="000F6CC3">
        <w:rPr>
          <w:b/>
          <w:vertAlign w:val="superscript"/>
        </w:rPr>
        <w:t xml:space="preserve">0 </w:t>
      </w:r>
      <w:r w:rsidRPr="000F6CC3">
        <w:rPr>
          <w:b/>
        </w:rPr>
        <w:t xml:space="preserve"> </w:t>
      </w:r>
      <w:r w:rsidRPr="000F6CC3">
        <w:t xml:space="preserve">w sali konferencyjnej siedziby Starostwa Powiatowego w Jeleniej Górze, przy ul. Kochanowskiego 10. </w:t>
      </w:r>
    </w:p>
    <w:p w:rsidR="000916B4" w:rsidRPr="000F6CC3" w:rsidRDefault="000916B4" w:rsidP="000916B4">
      <w:pPr>
        <w:pStyle w:val="Tekstpodstawowy2"/>
        <w:rPr>
          <w:szCs w:val="28"/>
          <w:u w:val="single"/>
        </w:rPr>
      </w:pPr>
      <w:r w:rsidRPr="000F6CC3">
        <w:rPr>
          <w:b/>
          <w:szCs w:val="28"/>
        </w:rPr>
        <w:t>Porządek obrad:</w:t>
      </w:r>
    </w:p>
    <w:p w:rsidR="0084799E" w:rsidRPr="0084799E" w:rsidRDefault="0084799E" w:rsidP="0084799E">
      <w:pPr>
        <w:pStyle w:val="Tekstpodstawowy2"/>
        <w:numPr>
          <w:ilvl w:val="0"/>
          <w:numId w:val="4"/>
        </w:numPr>
        <w:rPr>
          <w:szCs w:val="28"/>
        </w:rPr>
      </w:pPr>
      <w:r w:rsidRPr="0084799E">
        <w:rPr>
          <w:szCs w:val="28"/>
        </w:rPr>
        <w:t>Otwarcie posiedzenia.</w:t>
      </w:r>
    </w:p>
    <w:p w:rsidR="0084799E" w:rsidRPr="0084799E" w:rsidRDefault="0084799E" w:rsidP="0084799E">
      <w:pPr>
        <w:pStyle w:val="Tekstpodstawowy2"/>
        <w:numPr>
          <w:ilvl w:val="0"/>
          <w:numId w:val="4"/>
        </w:numPr>
        <w:rPr>
          <w:szCs w:val="28"/>
        </w:rPr>
      </w:pPr>
      <w:r w:rsidRPr="0084799E">
        <w:rPr>
          <w:szCs w:val="28"/>
        </w:rPr>
        <w:t>Przedstawienie  porządku obrad.</w:t>
      </w:r>
    </w:p>
    <w:p w:rsidR="0084799E" w:rsidRPr="0084799E" w:rsidRDefault="0084799E" w:rsidP="0084799E">
      <w:pPr>
        <w:pStyle w:val="Tekstpodstawowy2"/>
        <w:numPr>
          <w:ilvl w:val="0"/>
          <w:numId w:val="4"/>
        </w:numPr>
        <w:rPr>
          <w:szCs w:val="28"/>
        </w:rPr>
      </w:pPr>
      <w:r w:rsidRPr="0084799E">
        <w:rPr>
          <w:szCs w:val="28"/>
        </w:rPr>
        <w:t xml:space="preserve">Opinia Komisji na temat projektu uchwały w sprawie uchwalenia programu </w:t>
      </w:r>
      <w:r w:rsidRPr="0084799E">
        <w:rPr>
          <w:szCs w:val="28"/>
        </w:rPr>
        <w:br/>
        <w:t xml:space="preserve">i form współpracy Powiatu Jeleniogórskiego z organizacjami pozarządowymi i innymi podmiotami w 2012 roku.  </w:t>
      </w:r>
    </w:p>
    <w:p w:rsidR="0084799E" w:rsidRPr="004325C2" w:rsidRDefault="004325C2" w:rsidP="004325C2">
      <w:pPr>
        <w:pStyle w:val="Tekstpodstawowy2"/>
        <w:numPr>
          <w:ilvl w:val="0"/>
          <w:numId w:val="4"/>
        </w:numPr>
        <w:rPr>
          <w:sz w:val="27"/>
          <w:szCs w:val="27"/>
        </w:rPr>
      </w:pPr>
      <w:r>
        <w:rPr>
          <w:sz w:val="27"/>
          <w:szCs w:val="27"/>
        </w:rPr>
        <w:t xml:space="preserve">Opinia Komisji  na temat projektu uchwały w sprawie wieloletniej prognozy finansowej Powiatu Jeleniogórskiego na lata 2012-2020. </w:t>
      </w:r>
      <w:bookmarkStart w:id="0" w:name="_GoBack"/>
      <w:bookmarkEnd w:id="0"/>
      <w:r w:rsidR="0084799E" w:rsidRPr="004325C2">
        <w:rPr>
          <w:szCs w:val="28"/>
        </w:rPr>
        <w:t xml:space="preserve"> </w:t>
      </w:r>
    </w:p>
    <w:p w:rsidR="0084799E" w:rsidRPr="0084799E" w:rsidRDefault="0084799E" w:rsidP="0084799E">
      <w:pPr>
        <w:pStyle w:val="Tekstpodstawowy2"/>
        <w:numPr>
          <w:ilvl w:val="0"/>
          <w:numId w:val="4"/>
        </w:numPr>
        <w:rPr>
          <w:szCs w:val="28"/>
        </w:rPr>
      </w:pPr>
      <w:r w:rsidRPr="0084799E">
        <w:rPr>
          <w:szCs w:val="28"/>
        </w:rPr>
        <w:t xml:space="preserve">Opinia Komisji na temat projektu uchwały w sprawie budżetu </w:t>
      </w:r>
      <w:r w:rsidR="00BF4A01">
        <w:rPr>
          <w:szCs w:val="28"/>
        </w:rPr>
        <w:t>Powiatu J</w:t>
      </w:r>
      <w:r w:rsidRPr="0084799E">
        <w:rPr>
          <w:szCs w:val="28"/>
        </w:rPr>
        <w:t>eleniogórskiego na 2012 rok.</w:t>
      </w:r>
    </w:p>
    <w:p w:rsidR="0084799E" w:rsidRPr="0084799E" w:rsidRDefault="0084799E" w:rsidP="0084799E">
      <w:pPr>
        <w:pStyle w:val="Tekstpodstawowy2"/>
        <w:numPr>
          <w:ilvl w:val="0"/>
          <w:numId w:val="4"/>
        </w:numPr>
        <w:rPr>
          <w:szCs w:val="28"/>
        </w:rPr>
      </w:pPr>
      <w:r w:rsidRPr="0084799E">
        <w:rPr>
          <w:szCs w:val="28"/>
        </w:rPr>
        <w:t xml:space="preserve">Opinia Komisji na temat projektu uchwały w sprawie ustalenia wysokości diet dla radnych Rady Powiatu Jeleniogórskiego. </w:t>
      </w:r>
    </w:p>
    <w:p w:rsidR="0084799E" w:rsidRPr="0084799E" w:rsidRDefault="0084799E" w:rsidP="0084799E">
      <w:pPr>
        <w:pStyle w:val="Tekstpodstawowy2"/>
        <w:numPr>
          <w:ilvl w:val="0"/>
          <w:numId w:val="4"/>
        </w:numPr>
        <w:rPr>
          <w:szCs w:val="28"/>
        </w:rPr>
      </w:pPr>
      <w:r w:rsidRPr="0084799E">
        <w:rPr>
          <w:szCs w:val="28"/>
        </w:rPr>
        <w:t>Sprawy różne.</w:t>
      </w:r>
    </w:p>
    <w:p w:rsidR="0084799E" w:rsidRPr="0084799E" w:rsidRDefault="0084799E" w:rsidP="0084799E">
      <w:pPr>
        <w:pStyle w:val="Tekstpodstawowy2"/>
        <w:numPr>
          <w:ilvl w:val="0"/>
          <w:numId w:val="4"/>
        </w:numPr>
        <w:rPr>
          <w:szCs w:val="28"/>
        </w:rPr>
      </w:pPr>
      <w:r w:rsidRPr="0084799E">
        <w:rPr>
          <w:szCs w:val="28"/>
        </w:rPr>
        <w:t>Zamknięcie posiedzenia Komisji.</w:t>
      </w:r>
    </w:p>
    <w:p w:rsidR="0084799E" w:rsidRPr="0084799E" w:rsidRDefault="0084799E" w:rsidP="0084799E">
      <w:pPr>
        <w:pStyle w:val="Tekstpodstawowy2"/>
        <w:rPr>
          <w:szCs w:val="28"/>
        </w:rPr>
      </w:pPr>
    </w:p>
    <w:p w:rsidR="000916B4" w:rsidRPr="000F6CC3" w:rsidRDefault="000916B4" w:rsidP="000916B4">
      <w:pPr>
        <w:pStyle w:val="Tekstpodstawowy2"/>
      </w:pPr>
      <w:r w:rsidRPr="000F6CC3">
        <w:t>Zgodnie z art.22, ust.1 w/cyt. ustawy, pracodawca jest obowiązany zwolnić radnego od pracy zawodowej w celu wzięcia przez Niego udziału w pracach organów Powiatu.</w:t>
      </w:r>
    </w:p>
    <w:p w:rsidR="000916B4" w:rsidRPr="000F6CC3" w:rsidRDefault="000916B4" w:rsidP="000916B4">
      <w:pPr>
        <w:pStyle w:val="Tekstpodstawowy2"/>
        <w:rPr>
          <w:b/>
        </w:rPr>
      </w:pPr>
    </w:p>
    <w:p w:rsidR="000916B4" w:rsidRPr="000F6CC3" w:rsidRDefault="000916B4" w:rsidP="000916B4">
      <w:pPr>
        <w:pStyle w:val="Tekstpodstawowy2"/>
        <w:ind w:left="708"/>
        <w:rPr>
          <w:b/>
        </w:rPr>
      </w:pPr>
      <w:r w:rsidRPr="000F6CC3">
        <w:rPr>
          <w:b/>
        </w:rPr>
        <w:tab/>
      </w:r>
      <w:r w:rsidRPr="000F6CC3">
        <w:tab/>
      </w:r>
      <w:r w:rsidRPr="000F6CC3">
        <w:tab/>
      </w:r>
      <w:r w:rsidRPr="000F6CC3">
        <w:tab/>
      </w:r>
      <w:r w:rsidRPr="000F6CC3">
        <w:tab/>
      </w:r>
      <w:r w:rsidRPr="000F6CC3">
        <w:tab/>
        <w:t xml:space="preserve">    </w:t>
      </w:r>
      <w:r w:rsidRPr="000F6CC3">
        <w:tab/>
      </w:r>
      <w:r w:rsidRPr="000F6CC3">
        <w:rPr>
          <w:b/>
        </w:rPr>
        <w:t xml:space="preserve">      Przewodniczący</w:t>
      </w:r>
      <w:r w:rsidRPr="000F6CC3">
        <w:rPr>
          <w:b/>
        </w:rPr>
        <w:tab/>
      </w:r>
      <w:r w:rsidRPr="000F6CC3">
        <w:rPr>
          <w:b/>
        </w:rPr>
        <w:tab/>
      </w:r>
      <w:r w:rsidRPr="000F6CC3">
        <w:rPr>
          <w:b/>
        </w:rPr>
        <w:tab/>
      </w:r>
      <w:r w:rsidRPr="000F6CC3">
        <w:rPr>
          <w:b/>
        </w:rPr>
        <w:tab/>
      </w:r>
      <w:r w:rsidRPr="000F6CC3">
        <w:rPr>
          <w:b/>
        </w:rPr>
        <w:tab/>
      </w:r>
      <w:r w:rsidRPr="000F6CC3">
        <w:rPr>
          <w:b/>
        </w:rPr>
        <w:tab/>
      </w:r>
      <w:r w:rsidRPr="000F6CC3">
        <w:rPr>
          <w:b/>
        </w:rPr>
        <w:tab/>
      </w:r>
      <w:r w:rsidRPr="000F6CC3">
        <w:rPr>
          <w:b/>
        </w:rPr>
        <w:tab/>
        <w:t xml:space="preserve">    Komisji Rewizyjnej</w:t>
      </w:r>
    </w:p>
    <w:p w:rsidR="000916B4" w:rsidRPr="000F6CC3" w:rsidRDefault="000916B4" w:rsidP="000916B4">
      <w:pPr>
        <w:pStyle w:val="Tekstpodstawowy2"/>
        <w:ind w:left="708"/>
        <w:rPr>
          <w:b/>
        </w:rPr>
      </w:pPr>
    </w:p>
    <w:p w:rsidR="000916B4" w:rsidRPr="000F6CC3" w:rsidRDefault="000916B4" w:rsidP="000916B4">
      <w:pPr>
        <w:pStyle w:val="Tekstpodstawowy2"/>
        <w:rPr>
          <w:b/>
          <w:sz w:val="32"/>
          <w:szCs w:val="32"/>
        </w:rPr>
      </w:pPr>
      <w:r w:rsidRPr="000F6CC3">
        <w:rPr>
          <w:b/>
          <w:sz w:val="22"/>
        </w:rPr>
        <w:tab/>
      </w:r>
      <w:r w:rsidRPr="000F6CC3">
        <w:rPr>
          <w:b/>
          <w:sz w:val="16"/>
          <w:szCs w:val="16"/>
        </w:rPr>
        <w:tab/>
      </w:r>
      <w:r w:rsidRPr="000F6CC3">
        <w:rPr>
          <w:b/>
          <w:sz w:val="16"/>
          <w:szCs w:val="16"/>
        </w:rPr>
        <w:tab/>
      </w:r>
      <w:r w:rsidRPr="000F6CC3">
        <w:rPr>
          <w:b/>
          <w:sz w:val="16"/>
          <w:szCs w:val="16"/>
        </w:rPr>
        <w:tab/>
      </w:r>
      <w:r w:rsidRPr="000F6CC3">
        <w:rPr>
          <w:b/>
          <w:sz w:val="16"/>
          <w:szCs w:val="16"/>
        </w:rPr>
        <w:tab/>
      </w:r>
      <w:r w:rsidRPr="000F6CC3">
        <w:rPr>
          <w:b/>
          <w:sz w:val="16"/>
          <w:szCs w:val="16"/>
        </w:rPr>
        <w:tab/>
      </w:r>
      <w:r w:rsidRPr="000F6CC3">
        <w:rPr>
          <w:b/>
          <w:sz w:val="16"/>
          <w:szCs w:val="16"/>
        </w:rPr>
        <w:tab/>
      </w:r>
      <w:r w:rsidRPr="000F6CC3">
        <w:rPr>
          <w:b/>
          <w:sz w:val="16"/>
          <w:szCs w:val="16"/>
        </w:rPr>
        <w:tab/>
      </w:r>
      <w:r w:rsidRPr="000F6CC3">
        <w:rPr>
          <w:b/>
          <w:sz w:val="32"/>
          <w:szCs w:val="32"/>
        </w:rPr>
        <w:t xml:space="preserve">       Robert </w:t>
      </w:r>
      <w:proofErr w:type="spellStart"/>
      <w:r w:rsidRPr="000F6CC3">
        <w:rPr>
          <w:b/>
          <w:sz w:val="32"/>
          <w:szCs w:val="32"/>
        </w:rPr>
        <w:t>Tarsa</w:t>
      </w:r>
      <w:proofErr w:type="spellEnd"/>
    </w:p>
    <w:p w:rsidR="0084799E" w:rsidRPr="0084799E" w:rsidRDefault="0084799E" w:rsidP="0084799E">
      <w:pPr>
        <w:pStyle w:val="Tekstpodstawowy2"/>
        <w:rPr>
          <w:bCs/>
          <w:sz w:val="14"/>
          <w:szCs w:val="14"/>
          <w:u w:val="single"/>
        </w:rPr>
      </w:pPr>
      <w:r w:rsidRPr="0084799E">
        <w:rPr>
          <w:bCs/>
          <w:sz w:val="14"/>
          <w:szCs w:val="14"/>
          <w:u w:val="single"/>
        </w:rPr>
        <w:t>Do wiadomości:</w:t>
      </w:r>
    </w:p>
    <w:p w:rsidR="0084799E" w:rsidRPr="0084799E" w:rsidRDefault="0084799E" w:rsidP="0084799E">
      <w:pPr>
        <w:pStyle w:val="Tekstpodstawowy2"/>
        <w:rPr>
          <w:bCs/>
          <w:sz w:val="14"/>
          <w:szCs w:val="14"/>
          <w:u w:val="single"/>
        </w:rPr>
      </w:pPr>
    </w:p>
    <w:p w:rsidR="0084799E" w:rsidRPr="0084799E" w:rsidRDefault="0084799E" w:rsidP="0084799E">
      <w:pPr>
        <w:pStyle w:val="Tekstpodstawowy2"/>
        <w:numPr>
          <w:ilvl w:val="0"/>
          <w:numId w:val="5"/>
        </w:numPr>
        <w:rPr>
          <w:bCs/>
          <w:sz w:val="14"/>
          <w:szCs w:val="14"/>
        </w:rPr>
      </w:pPr>
      <w:r w:rsidRPr="0084799E">
        <w:rPr>
          <w:bCs/>
          <w:sz w:val="14"/>
          <w:szCs w:val="14"/>
        </w:rPr>
        <w:t xml:space="preserve">J. </w:t>
      </w:r>
      <w:proofErr w:type="spellStart"/>
      <w:r w:rsidRPr="0084799E">
        <w:rPr>
          <w:bCs/>
          <w:sz w:val="14"/>
          <w:szCs w:val="14"/>
        </w:rPr>
        <w:t>Włodyga</w:t>
      </w:r>
      <w:proofErr w:type="spellEnd"/>
    </w:p>
    <w:p w:rsidR="0084799E" w:rsidRPr="0084799E" w:rsidRDefault="0084799E" w:rsidP="0084799E">
      <w:pPr>
        <w:pStyle w:val="Tekstpodstawowy2"/>
        <w:rPr>
          <w:bCs/>
          <w:sz w:val="14"/>
          <w:szCs w:val="14"/>
        </w:rPr>
      </w:pPr>
      <w:r w:rsidRPr="0084799E">
        <w:rPr>
          <w:bCs/>
          <w:sz w:val="14"/>
          <w:szCs w:val="14"/>
        </w:rPr>
        <w:t xml:space="preserve">        Starosta Jeleniogórski</w:t>
      </w:r>
    </w:p>
    <w:p w:rsidR="0084799E" w:rsidRPr="0084799E" w:rsidRDefault="0084799E" w:rsidP="0084799E">
      <w:pPr>
        <w:pStyle w:val="Tekstpodstawowy2"/>
        <w:numPr>
          <w:ilvl w:val="0"/>
          <w:numId w:val="5"/>
        </w:numPr>
        <w:rPr>
          <w:bCs/>
          <w:sz w:val="14"/>
          <w:szCs w:val="14"/>
        </w:rPr>
      </w:pPr>
      <w:r w:rsidRPr="0084799E">
        <w:rPr>
          <w:bCs/>
          <w:sz w:val="14"/>
          <w:szCs w:val="14"/>
        </w:rPr>
        <w:t xml:space="preserve">R. Mazur </w:t>
      </w:r>
    </w:p>
    <w:p w:rsidR="0084799E" w:rsidRPr="0084799E" w:rsidRDefault="0084799E" w:rsidP="0084799E">
      <w:pPr>
        <w:pStyle w:val="Tekstpodstawowy2"/>
        <w:rPr>
          <w:bCs/>
          <w:sz w:val="14"/>
          <w:szCs w:val="14"/>
        </w:rPr>
      </w:pPr>
      <w:r w:rsidRPr="0084799E">
        <w:rPr>
          <w:bCs/>
          <w:sz w:val="14"/>
          <w:szCs w:val="14"/>
        </w:rPr>
        <w:t>Przewodniczący Rady Powiatu</w:t>
      </w:r>
    </w:p>
    <w:p w:rsidR="0084799E" w:rsidRPr="0084799E" w:rsidRDefault="0084799E" w:rsidP="0084799E">
      <w:pPr>
        <w:pStyle w:val="Tekstpodstawowy2"/>
        <w:numPr>
          <w:ilvl w:val="0"/>
          <w:numId w:val="5"/>
        </w:numPr>
        <w:rPr>
          <w:bCs/>
          <w:sz w:val="14"/>
          <w:szCs w:val="14"/>
        </w:rPr>
      </w:pPr>
      <w:r w:rsidRPr="0084799E">
        <w:rPr>
          <w:bCs/>
          <w:sz w:val="14"/>
          <w:szCs w:val="14"/>
        </w:rPr>
        <w:t xml:space="preserve">G. </w:t>
      </w:r>
      <w:proofErr w:type="spellStart"/>
      <w:r w:rsidRPr="0084799E">
        <w:rPr>
          <w:bCs/>
          <w:sz w:val="14"/>
          <w:szCs w:val="14"/>
        </w:rPr>
        <w:t>Bojęć</w:t>
      </w:r>
      <w:proofErr w:type="spellEnd"/>
      <w:r w:rsidRPr="0084799E">
        <w:rPr>
          <w:bCs/>
          <w:sz w:val="14"/>
          <w:szCs w:val="14"/>
        </w:rPr>
        <w:t xml:space="preserve"> </w:t>
      </w:r>
    </w:p>
    <w:p w:rsidR="0084799E" w:rsidRPr="0084799E" w:rsidRDefault="0084799E" w:rsidP="0084799E">
      <w:pPr>
        <w:pStyle w:val="Tekstpodstawowy2"/>
        <w:rPr>
          <w:bCs/>
          <w:sz w:val="14"/>
          <w:szCs w:val="14"/>
        </w:rPr>
      </w:pPr>
      <w:r w:rsidRPr="0084799E">
        <w:rPr>
          <w:bCs/>
          <w:sz w:val="14"/>
          <w:szCs w:val="14"/>
        </w:rPr>
        <w:t xml:space="preserve">Skarbnik Powiatu </w:t>
      </w:r>
    </w:p>
    <w:p w:rsidR="0084799E" w:rsidRPr="0084799E" w:rsidRDefault="0084799E" w:rsidP="0084799E">
      <w:pPr>
        <w:pStyle w:val="Tekstpodstawowy2"/>
        <w:numPr>
          <w:ilvl w:val="0"/>
          <w:numId w:val="5"/>
        </w:numPr>
        <w:rPr>
          <w:bCs/>
          <w:sz w:val="14"/>
          <w:szCs w:val="14"/>
        </w:rPr>
      </w:pPr>
      <w:r w:rsidRPr="0084799E">
        <w:rPr>
          <w:bCs/>
          <w:sz w:val="14"/>
          <w:szCs w:val="14"/>
        </w:rPr>
        <w:t xml:space="preserve">W. </w:t>
      </w:r>
      <w:proofErr w:type="spellStart"/>
      <w:r w:rsidRPr="0084799E">
        <w:rPr>
          <w:bCs/>
          <w:sz w:val="14"/>
          <w:szCs w:val="14"/>
        </w:rPr>
        <w:t>Słodkiewicz</w:t>
      </w:r>
      <w:proofErr w:type="spellEnd"/>
    </w:p>
    <w:p w:rsidR="0084799E" w:rsidRPr="0084799E" w:rsidRDefault="0084799E" w:rsidP="0084799E">
      <w:pPr>
        <w:pStyle w:val="Tekstpodstawowy2"/>
        <w:rPr>
          <w:bCs/>
          <w:sz w:val="14"/>
          <w:szCs w:val="14"/>
        </w:rPr>
      </w:pPr>
      <w:r w:rsidRPr="0084799E">
        <w:rPr>
          <w:bCs/>
          <w:sz w:val="14"/>
          <w:szCs w:val="14"/>
        </w:rPr>
        <w:t>Dyrektor Wydz. OP</w:t>
      </w:r>
    </w:p>
    <w:p w:rsidR="00837246" w:rsidRPr="000F6CC3" w:rsidRDefault="00837246" w:rsidP="0084799E">
      <w:pPr>
        <w:pStyle w:val="Tekstpodstawowy2"/>
      </w:pPr>
    </w:p>
    <w:sectPr w:rsidR="00837246" w:rsidRPr="000F6CC3" w:rsidSect="0084799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D4E65"/>
    <w:multiLevelType w:val="hybridMultilevel"/>
    <w:tmpl w:val="6D9EABF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3D02BD"/>
    <w:multiLevelType w:val="hybridMultilevel"/>
    <w:tmpl w:val="2736A83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B825FE3"/>
    <w:multiLevelType w:val="hybridMultilevel"/>
    <w:tmpl w:val="322050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3C3221"/>
    <w:multiLevelType w:val="hybridMultilevel"/>
    <w:tmpl w:val="F2C2C646"/>
    <w:lvl w:ilvl="0" w:tplc="228CA85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66724E"/>
    <w:multiLevelType w:val="hybridMultilevel"/>
    <w:tmpl w:val="52CEFB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6B4"/>
    <w:rsid w:val="000916B4"/>
    <w:rsid w:val="000F6CC3"/>
    <w:rsid w:val="004325C2"/>
    <w:rsid w:val="00604EBD"/>
    <w:rsid w:val="00621DDB"/>
    <w:rsid w:val="00837246"/>
    <w:rsid w:val="0084799E"/>
    <w:rsid w:val="008620A1"/>
    <w:rsid w:val="00977C84"/>
    <w:rsid w:val="009D0F31"/>
    <w:rsid w:val="00AB1D1E"/>
    <w:rsid w:val="00BF4A01"/>
    <w:rsid w:val="00C40902"/>
    <w:rsid w:val="00D5597E"/>
    <w:rsid w:val="00D841A3"/>
    <w:rsid w:val="00EB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16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0916B4"/>
    <w:pPr>
      <w:jc w:val="both"/>
    </w:pPr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0916B4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16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0916B4"/>
    <w:pPr>
      <w:jc w:val="both"/>
    </w:pPr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0916B4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7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Właścieciel</dc:creator>
  <cp:lastModifiedBy>User</cp:lastModifiedBy>
  <cp:revision>5</cp:revision>
  <cp:lastPrinted>2011-11-22T11:02:00Z</cp:lastPrinted>
  <dcterms:created xsi:type="dcterms:W3CDTF">2011-11-22T08:35:00Z</dcterms:created>
  <dcterms:modified xsi:type="dcterms:W3CDTF">2011-11-23T09:42:00Z</dcterms:modified>
</cp:coreProperties>
</file>