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71" w:rsidRPr="003B6F69" w:rsidRDefault="00F330A1" w:rsidP="003C6A71">
      <w:pPr>
        <w:rPr>
          <w:szCs w:val="28"/>
        </w:rPr>
      </w:pPr>
      <w:r>
        <w:rPr>
          <w:b/>
          <w:sz w:val="24"/>
          <w:szCs w:val="24"/>
        </w:rPr>
        <w:t>RADA POWIATU</w:t>
      </w:r>
      <w:r>
        <w:rPr>
          <w:b/>
          <w:sz w:val="24"/>
          <w:szCs w:val="24"/>
        </w:rPr>
        <w:br/>
        <w:t>JELENIOGÓRSKIEGO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C6A71">
        <w:rPr>
          <w:szCs w:val="28"/>
        </w:rPr>
        <w:t>Jelenia Góra, 2011-01-17</w:t>
      </w:r>
    </w:p>
    <w:p w:rsidR="00F330A1" w:rsidRDefault="00F330A1" w:rsidP="003C6A71">
      <w:pPr>
        <w:rPr>
          <w:szCs w:val="28"/>
        </w:rPr>
      </w:pPr>
    </w:p>
    <w:p w:rsidR="003C6A71" w:rsidRPr="003B6F69" w:rsidRDefault="003C6A71" w:rsidP="003C6A71">
      <w:pPr>
        <w:rPr>
          <w:szCs w:val="28"/>
        </w:rPr>
      </w:pPr>
      <w:r>
        <w:rPr>
          <w:szCs w:val="28"/>
        </w:rPr>
        <w:t>BRP.0002.1.2011</w:t>
      </w:r>
    </w:p>
    <w:p w:rsidR="003C6A71" w:rsidRDefault="003C6A71" w:rsidP="003C6A71">
      <w:pPr>
        <w:rPr>
          <w:szCs w:val="28"/>
        </w:rPr>
      </w:pPr>
    </w:p>
    <w:p w:rsidR="00374B83" w:rsidRPr="003B6F69" w:rsidRDefault="00374B83" w:rsidP="003C6A71">
      <w:pPr>
        <w:rPr>
          <w:szCs w:val="28"/>
        </w:rPr>
      </w:pPr>
    </w:p>
    <w:p w:rsidR="003C6A71" w:rsidRPr="00CE1F57" w:rsidRDefault="003C6A71" w:rsidP="003C6A71">
      <w:pPr>
        <w:ind w:left="4248" w:firstLine="708"/>
        <w:jc w:val="both"/>
        <w:rPr>
          <w:b/>
          <w:szCs w:val="28"/>
        </w:rPr>
      </w:pPr>
      <w:r w:rsidRPr="00CE1F57">
        <w:rPr>
          <w:b/>
          <w:szCs w:val="28"/>
        </w:rPr>
        <w:t>Szanowni Państwo,</w:t>
      </w:r>
    </w:p>
    <w:p w:rsidR="003C6A71" w:rsidRPr="00CE1F57" w:rsidRDefault="003C6A71" w:rsidP="003C6A71">
      <w:pPr>
        <w:ind w:left="4248" w:firstLine="708"/>
        <w:jc w:val="both"/>
        <w:rPr>
          <w:b/>
          <w:szCs w:val="28"/>
        </w:rPr>
      </w:pPr>
      <w:r w:rsidRPr="00CE1F57">
        <w:rPr>
          <w:b/>
          <w:szCs w:val="28"/>
        </w:rPr>
        <w:t>Radni</w:t>
      </w:r>
    </w:p>
    <w:p w:rsidR="003C6A71" w:rsidRPr="00CE1F57" w:rsidRDefault="003C6A71" w:rsidP="003C6A71">
      <w:pPr>
        <w:ind w:left="4248" w:firstLine="708"/>
        <w:jc w:val="both"/>
        <w:rPr>
          <w:b/>
          <w:szCs w:val="28"/>
        </w:rPr>
      </w:pPr>
      <w:r w:rsidRPr="00CE1F57">
        <w:rPr>
          <w:b/>
          <w:szCs w:val="28"/>
        </w:rPr>
        <w:t>Rady Powiatu Jeleniogórskiego</w:t>
      </w:r>
    </w:p>
    <w:p w:rsidR="003C6A71" w:rsidRDefault="003C6A71" w:rsidP="003C6A71">
      <w:pPr>
        <w:jc w:val="center"/>
        <w:rPr>
          <w:szCs w:val="28"/>
        </w:rPr>
      </w:pPr>
    </w:p>
    <w:p w:rsidR="00374B83" w:rsidRPr="003B6F69" w:rsidRDefault="00374B83" w:rsidP="003C6A71">
      <w:pPr>
        <w:jc w:val="center"/>
        <w:rPr>
          <w:szCs w:val="28"/>
        </w:rPr>
      </w:pPr>
    </w:p>
    <w:p w:rsidR="003C6A71" w:rsidRPr="003B6F69" w:rsidRDefault="003C6A71" w:rsidP="003C6A71">
      <w:pPr>
        <w:ind w:firstLine="708"/>
        <w:jc w:val="both"/>
        <w:rPr>
          <w:b/>
          <w:szCs w:val="28"/>
        </w:rPr>
      </w:pPr>
      <w:r w:rsidRPr="003B6F69">
        <w:rPr>
          <w:szCs w:val="28"/>
        </w:rPr>
        <w:t xml:space="preserve">Na podstawie art. 15 ust. 1 ustawy z dnia 5 czerwca 1998 r. o samorządzie powiatowym (Dz. U. Nr 142 z 2001 r., poz. 1592 z </w:t>
      </w:r>
      <w:proofErr w:type="spellStart"/>
      <w:r w:rsidRPr="003B6F69">
        <w:rPr>
          <w:szCs w:val="28"/>
        </w:rPr>
        <w:t>późn</w:t>
      </w:r>
      <w:proofErr w:type="spellEnd"/>
      <w:r w:rsidRPr="003B6F69">
        <w:rPr>
          <w:szCs w:val="28"/>
        </w:rPr>
        <w:t xml:space="preserve">. zm.) zwołuję  </w:t>
      </w:r>
      <w:r w:rsidR="00311D1D">
        <w:rPr>
          <w:b/>
          <w:szCs w:val="28"/>
        </w:rPr>
        <w:t>IV</w:t>
      </w:r>
      <w:r>
        <w:rPr>
          <w:b/>
          <w:szCs w:val="28"/>
        </w:rPr>
        <w:t xml:space="preserve"> </w:t>
      </w:r>
      <w:r w:rsidRPr="003B6F69">
        <w:rPr>
          <w:b/>
          <w:szCs w:val="28"/>
        </w:rPr>
        <w:t xml:space="preserve"> Sesję Rady Powiatu Jeleniogórskiego na dzień </w:t>
      </w:r>
      <w:r w:rsidR="00311D1D">
        <w:rPr>
          <w:b/>
          <w:szCs w:val="28"/>
        </w:rPr>
        <w:t>31</w:t>
      </w:r>
      <w:r>
        <w:rPr>
          <w:b/>
          <w:szCs w:val="28"/>
        </w:rPr>
        <w:t> </w:t>
      </w:r>
      <w:r w:rsidR="00311D1D">
        <w:rPr>
          <w:b/>
          <w:szCs w:val="28"/>
        </w:rPr>
        <w:t>stycznia</w:t>
      </w:r>
      <w:r>
        <w:rPr>
          <w:b/>
          <w:szCs w:val="28"/>
        </w:rPr>
        <w:t xml:space="preserve"> 20</w:t>
      </w:r>
      <w:r w:rsidR="00311D1D">
        <w:rPr>
          <w:b/>
          <w:szCs w:val="28"/>
        </w:rPr>
        <w:t>1</w:t>
      </w:r>
      <w:r w:rsidR="00DB0949">
        <w:rPr>
          <w:b/>
          <w:szCs w:val="28"/>
        </w:rPr>
        <w:t>1</w:t>
      </w:r>
      <w:r>
        <w:rPr>
          <w:b/>
          <w:szCs w:val="28"/>
        </w:rPr>
        <w:t xml:space="preserve"> r. (</w:t>
      </w:r>
      <w:r w:rsidR="00311D1D">
        <w:rPr>
          <w:b/>
          <w:szCs w:val="28"/>
        </w:rPr>
        <w:t>poniedziałek</w:t>
      </w:r>
      <w:r w:rsidRPr="003B6F69">
        <w:rPr>
          <w:b/>
          <w:szCs w:val="28"/>
        </w:rPr>
        <w:t xml:space="preserve">), o godzinie </w:t>
      </w:r>
      <w:r>
        <w:rPr>
          <w:b/>
          <w:szCs w:val="28"/>
        </w:rPr>
        <w:t>9</w:t>
      </w:r>
      <w:r w:rsidRPr="003B6F69">
        <w:rPr>
          <w:b/>
          <w:szCs w:val="28"/>
          <w:vertAlign w:val="superscript"/>
        </w:rPr>
        <w:t>00</w:t>
      </w:r>
      <w:r w:rsidRPr="003B6F69">
        <w:rPr>
          <w:b/>
          <w:szCs w:val="28"/>
        </w:rPr>
        <w:t xml:space="preserve"> w sali konferencyjnej Starostwa Powiatowego w Jeleniej Gó</w:t>
      </w:r>
      <w:r w:rsidR="00311D1D">
        <w:rPr>
          <w:b/>
          <w:szCs w:val="28"/>
        </w:rPr>
        <w:t>rze, przy ul. Kochanowskiego 10.</w:t>
      </w:r>
    </w:p>
    <w:p w:rsidR="005A56F8" w:rsidRDefault="005A56F8" w:rsidP="003C6A71">
      <w:pPr>
        <w:rPr>
          <w:b/>
          <w:szCs w:val="28"/>
          <w:u w:val="single"/>
        </w:rPr>
      </w:pPr>
    </w:p>
    <w:p w:rsidR="003C6A71" w:rsidRPr="003B6F69" w:rsidRDefault="003C6A71" w:rsidP="003C6A71">
      <w:pPr>
        <w:rPr>
          <w:b/>
          <w:szCs w:val="28"/>
          <w:u w:val="single"/>
        </w:rPr>
      </w:pPr>
      <w:r w:rsidRPr="003B6F69">
        <w:rPr>
          <w:b/>
          <w:szCs w:val="28"/>
          <w:u w:val="single"/>
        </w:rPr>
        <w:t>Porządek  obrad:</w:t>
      </w:r>
    </w:p>
    <w:p w:rsidR="003C6A71" w:rsidRPr="00690C00" w:rsidRDefault="003C6A71" w:rsidP="003C6A71">
      <w:pPr>
        <w:numPr>
          <w:ilvl w:val="0"/>
          <w:numId w:val="2"/>
        </w:numPr>
        <w:rPr>
          <w:szCs w:val="28"/>
        </w:rPr>
      </w:pPr>
      <w:r w:rsidRPr="00690C00">
        <w:rPr>
          <w:szCs w:val="28"/>
        </w:rPr>
        <w:t>Otwarcie Sesji.</w:t>
      </w:r>
    </w:p>
    <w:p w:rsidR="003C6A71" w:rsidRDefault="003C6A71" w:rsidP="003C6A71">
      <w:pPr>
        <w:numPr>
          <w:ilvl w:val="0"/>
          <w:numId w:val="2"/>
        </w:numPr>
        <w:rPr>
          <w:szCs w:val="28"/>
        </w:rPr>
      </w:pPr>
      <w:r w:rsidRPr="00690C00">
        <w:rPr>
          <w:szCs w:val="28"/>
        </w:rPr>
        <w:t>Przedstawienie porządku obrad.</w:t>
      </w:r>
    </w:p>
    <w:p w:rsidR="005843AA" w:rsidRDefault="003C6A71" w:rsidP="003C6A7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baseline"/>
        <w:rPr>
          <w:szCs w:val="28"/>
        </w:rPr>
      </w:pPr>
      <w:r w:rsidRPr="005843AA">
        <w:rPr>
          <w:szCs w:val="28"/>
        </w:rPr>
        <w:t>Podjęcie uchwały w sprawie</w:t>
      </w:r>
      <w:r w:rsidR="000A3272">
        <w:rPr>
          <w:szCs w:val="28"/>
        </w:rPr>
        <w:t xml:space="preserve"> przyjęcia </w:t>
      </w:r>
      <w:r w:rsidR="002160CF">
        <w:rPr>
          <w:szCs w:val="28"/>
        </w:rPr>
        <w:t>„</w:t>
      </w:r>
      <w:r w:rsidR="000A3272">
        <w:rPr>
          <w:szCs w:val="28"/>
        </w:rPr>
        <w:t>Powiatowej Strategii  Rozwiązywania Problemów Społecznych na lata 2011-2014</w:t>
      </w:r>
      <w:r w:rsidR="002160CF">
        <w:rPr>
          <w:szCs w:val="28"/>
        </w:rPr>
        <w:t>”</w:t>
      </w:r>
      <w:r w:rsidR="000A3272">
        <w:rPr>
          <w:szCs w:val="28"/>
        </w:rPr>
        <w:t>.</w:t>
      </w:r>
    </w:p>
    <w:p w:rsidR="005843AA" w:rsidRPr="005843AA" w:rsidRDefault="005843AA" w:rsidP="003C6A7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baseline"/>
        <w:rPr>
          <w:szCs w:val="28"/>
        </w:rPr>
      </w:pPr>
      <w:r w:rsidRPr="005843AA">
        <w:rPr>
          <w:szCs w:val="28"/>
        </w:rPr>
        <w:t xml:space="preserve">Podjecie uchwały w sprawie przyjęcia </w:t>
      </w:r>
      <w:r w:rsidR="002160CF">
        <w:rPr>
          <w:szCs w:val="28"/>
        </w:rPr>
        <w:t>s</w:t>
      </w:r>
      <w:r w:rsidRPr="005843AA">
        <w:rPr>
          <w:szCs w:val="28"/>
        </w:rPr>
        <w:t xml:space="preserve">prawozdania Starosty Jeleniogórskiego z działalności Komisji Bezpieczeństwa i Porządku Miasta Jeleniej Góry </w:t>
      </w:r>
      <w:r w:rsidR="000A3272">
        <w:rPr>
          <w:szCs w:val="28"/>
        </w:rPr>
        <w:br/>
      </w:r>
      <w:r w:rsidRPr="005843AA">
        <w:rPr>
          <w:szCs w:val="28"/>
        </w:rPr>
        <w:t>i Powiatu Jeleniogórskiego.</w:t>
      </w:r>
    </w:p>
    <w:p w:rsidR="00D65826" w:rsidRPr="002160CF" w:rsidRDefault="00D65826" w:rsidP="003C6A7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baseline"/>
        <w:rPr>
          <w:szCs w:val="28"/>
        </w:rPr>
      </w:pPr>
      <w:r w:rsidRPr="002160CF">
        <w:rPr>
          <w:szCs w:val="28"/>
        </w:rPr>
        <w:t>Podjęcie uchwały w sprawie wieloletniej prognozy finansowej Powiatu Jeleniogórskiego na lata 2011-2020</w:t>
      </w:r>
      <w:r w:rsidR="002160CF" w:rsidRPr="002160CF">
        <w:rPr>
          <w:szCs w:val="28"/>
        </w:rPr>
        <w:t>.</w:t>
      </w:r>
    </w:p>
    <w:p w:rsidR="003C6A71" w:rsidRPr="00B722E2" w:rsidRDefault="003C6A71" w:rsidP="003C6A71">
      <w:pPr>
        <w:numPr>
          <w:ilvl w:val="0"/>
          <w:numId w:val="2"/>
        </w:numPr>
        <w:jc w:val="both"/>
        <w:textAlignment w:val="baseline"/>
        <w:rPr>
          <w:szCs w:val="28"/>
        </w:rPr>
      </w:pPr>
      <w:r w:rsidRPr="00311D1D">
        <w:rPr>
          <w:szCs w:val="28"/>
        </w:rPr>
        <w:t>Podjęcie uchwały w sprawie budżetu</w:t>
      </w:r>
      <w:r w:rsidR="00864D23">
        <w:rPr>
          <w:szCs w:val="28"/>
        </w:rPr>
        <w:t xml:space="preserve"> powiatu j</w:t>
      </w:r>
      <w:r w:rsidRPr="00311D1D">
        <w:rPr>
          <w:szCs w:val="28"/>
        </w:rPr>
        <w:t>eleni</w:t>
      </w:r>
      <w:r w:rsidR="00864D23">
        <w:rPr>
          <w:szCs w:val="28"/>
        </w:rPr>
        <w:t>ogórskiego na 2011</w:t>
      </w:r>
      <w:r w:rsidRPr="00311D1D">
        <w:rPr>
          <w:szCs w:val="28"/>
        </w:rPr>
        <w:t xml:space="preserve"> rok:</w:t>
      </w:r>
    </w:p>
    <w:p w:rsidR="003C6A71" w:rsidRPr="00B722E2" w:rsidRDefault="003C6A71" w:rsidP="003C6A71">
      <w:pPr>
        <w:numPr>
          <w:ilvl w:val="1"/>
          <w:numId w:val="2"/>
        </w:numPr>
        <w:jc w:val="both"/>
        <w:textAlignment w:val="baseline"/>
        <w:rPr>
          <w:szCs w:val="28"/>
        </w:rPr>
      </w:pPr>
      <w:r w:rsidRPr="00B722E2">
        <w:rPr>
          <w:szCs w:val="28"/>
        </w:rPr>
        <w:t>odczytanie projektu uchwały budżetowej;</w:t>
      </w:r>
    </w:p>
    <w:p w:rsidR="003C6A71" w:rsidRPr="00B722E2" w:rsidRDefault="003C6A71" w:rsidP="003C6A71">
      <w:pPr>
        <w:numPr>
          <w:ilvl w:val="1"/>
          <w:numId w:val="2"/>
        </w:numPr>
        <w:jc w:val="both"/>
        <w:textAlignment w:val="baseline"/>
        <w:rPr>
          <w:szCs w:val="28"/>
        </w:rPr>
      </w:pPr>
      <w:r w:rsidRPr="00B722E2">
        <w:rPr>
          <w:szCs w:val="28"/>
        </w:rPr>
        <w:t xml:space="preserve">odczytanie uchwały Składu Orzekającego Regionalnej Izby Obrachunkowej we Wrocławiu w sprawie opinii o przedłożonym przez Zarząd Powiatu Jeleniogórskiego projekcie </w:t>
      </w:r>
      <w:r w:rsidR="00864D23">
        <w:rPr>
          <w:szCs w:val="28"/>
        </w:rPr>
        <w:t xml:space="preserve"> uchwały </w:t>
      </w:r>
      <w:r w:rsidRPr="00B722E2">
        <w:rPr>
          <w:szCs w:val="28"/>
        </w:rPr>
        <w:t>budżet</w:t>
      </w:r>
      <w:r w:rsidR="00864D23">
        <w:rPr>
          <w:szCs w:val="28"/>
        </w:rPr>
        <w:t xml:space="preserve">owej </w:t>
      </w:r>
      <w:r>
        <w:rPr>
          <w:szCs w:val="28"/>
        </w:rPr>
        <w:t xml:space="preserve"> powiatu jeleniogórski</w:t>
      </w:r>
      <w:r w:rsidR="00864D23">
        <w:rPr>
          <w:szCs w:val="28"/>
        </w:rPr>
        <w:t>ego na 2011</w:t>
      </w:r>
      <w:r w:rsidRPr="00B722E2">
        <w:rPr>
          <w:szCs w:val="28"/>
        </w:rPr>
        <w:t xml:space="preserve"> rok wraz z </w:t>
      </w:r>
      <w:r w:rsidR="00864D23">
        <w:rPr>
          <w:szCs w:val="28"/>
        </w:rPr>
        <w:t>uzasadnieniem  i materiałami informacyjnymi</w:t>
      </w:r>
      <w:r w:rsidRPr="00B722E2">
        <w:rPr>
          <w:szCs w:val="28"/>
        </w:rPr>
        <w:t>;</w:t>
      </w:r>
    </w:p>
    <w:p w:rsidR="003C6A71" w:rsidRPr="00B722E2" w:rsidRDefault="005A56F8" w:rsidP="003C6A71">
      <w:pPr>
        <w:numPr>
          <w:ilvl w:val="1"/>
          <w:numId w:val="2"/>
        </w:numPr>
        <w:jc w:val="both"/>
        <w:textAlignment w:val="baseline"/>
        <w:rPr>
          <w:szCs w:val="28"/>
        </w:rPr>
      </w:pPr>
      <w:r>
        <w:rPr>
          <w:szCs w:val="28"/>
        </w:rPr>
        <w:t xml:space="preserve">odczytanie </w:t>
      </w:r>
      <w:r w:rsidR="003C6A71" w:rsidRPr="00B722E2">
        <w:rPr>
          <w:szCs w:val="28"/>
        </w:rPr>
        <w:t>przez Przewodnicząc</w:t>
      </w:r>
      <w:r>
        <w:rPr>
          <w:szCs w:val="28"/>
        </w:rPr>
        <w:t>ego</w:t>
      </w:r>
      <w:r w:rsidR="003C6A71" w:rsidRPr="00B722E2">
        <w:rPr>
          <w:szCs w:val="28"/>
        </w:rPr>
        <w:t xml:space="preserve"> lub Wiceprze</w:t>
      </w:r>
      <w:r>
        <w:rPr>
          <w:szCs w:val="28"/>
        </w:rPr>
        <w:t>wodniczącego</w:t>
      </w:r>
      <w:r w:rsidR="003C6A71" w:rsidRPr="00B722E2">
        <w:rPr>
          <w:szCs w:val="28"/>
        </w:rPr>
        <w:t xml:space="preserve"> Komisji </w:t>
      </w:r>
      <w:r>
        <w:rPr>
          <w:szCs w:val="28"/>
        </w:rPr>
        <w:t>Budżetowej opinii o projekcie uchwały budżetowej;</w:t>
      </w:r>
    </w:p>
    <w:p w:rsidR="003C6A71" w:rsidRPr="00B722E2" w:rsidRDefault="003C6A71" w:rsidP="003C6A71">
      <w:pPr>
        <w:numPr>
          <w:ilvl w:val="1"/>
          <w:numId w:val="2"/>
        </w:numPr>
        <w:jc w:val="both"/>
        <w:textAlignment w:val="baseline"/>
        <w:rPr>
          <w:szCs w:val="28"/>
        </w:rPr>
      </w:pPr>
      <w:r w:rsidRPr="00B722E2">
        <w:rPr>
          <w:szCs w:val="28"/>
        </w:rPr>
        <w:t>dyskusja nad projektem</w:t>
      </w:r>
      <w:r w:rsidR="005A56F8">
        <w:rPr>
          <w:szCs w:val="28"/>
        </w:rPr>
        <w:t xml:space="preserve"> uchwały budżetowej oraz autopoprawkami</w:t>
      </w:r>
      <w:r w:rsidRPr="00B722E2">
        <w:rPr>
          <w:szCs w:val="28"/>
        </w:rPr>
        <w:t>;</w:t>
      </w:r>
    </w:p>
    <w:p w:rsidR="005A56F8" w:rsidRDefault="005A56F8" w:rsidP="003C6A71">
      <w:pPr>
        <w:numPr>
          <w:ilvl w:val="1"/>
          <w:numId w:val="2"/>
        </w:numPr>
        <w:jc w:val="both"/>
        <w:textAlignment w:val="baseline"/>
        <w:rPr>
          <w:szCs w:val="28"/>
        </w:rPr>
      </w:pPr>
      <w:r>
        <w:rPr>
          <w:szCs w:val="28"/>
        </w:rPr>
        <w:t>głosowanie autopoprawek;</w:t>
      </w:r>
    </w:p>
    <w:p w:rsidR="003C6A71" w:rsidRDefault="003C6A71" w:rsidP="003C6A71">
      <w:pPr>
        <w:numPr>
          <w:ilvl w:val="1"/>
          <w:numId w:val="2"/>
        </w:numPr>
        <w:jc w:val="both"/>
        <w:textAlignment w:val="baseline"/>
        <w:rPr>
          <w:szCs w:val="28"/>
        </w:rPr>
      </w:pPr>
      <w:r w:rsidRPr="00B722E2">
        <w:rPr>
          <w:szCs w:val="28"/>
        </w:rPr>
        <w:t>głosowanie projekt</w:t>
      </w:r>
      <w:r w:rsidR="005A56F8">
        <w:rPr>
          <w:szCs w:val="28"/>
        </w:rPr>
        <w:t>u</w:t>
      </w:r>
      <w:r w:rsidRPr="00B722E2">
        <w:rPr>
          <w:szCs w:val="28"/>
        </w:rPr>
        <w:t xml:space="preserve"> uchwały budżetowej</w:t>
      </w:r>
      <w:r w:rsidR="005A56F8">
        <w:rPr>
          <w:szCs w:val="28"/>
        </w:rPr>
        <w:t xml:space="preserve"> z uwzględnieniem przyjętych autopoprawek</w:t>
      </w:r>
      <w:r w:rsidRPr="00B722E2">
        <w:rPr>
          <w:szCs w:val="28"/>
        </w:rPr>
        <w:t>.</w:t>
      </w:r>
    </w:p>
    <w:p w:rsidR="005843AA" w:rsidRDefault="005843AA" w:rsidP="005843AA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baseline"/>
        <w:rPr>
          <w:szCs w:val="28"/>
        </w:rPr>
      </w:pPr>
      <w:r w:rsidRPr="00311D1D">
        <w:rPr>
          <w:szCs w:val="28"/>
        </w:rPr>
        <w:t xml:space="preserve">Podjęcie uchwały w sprawie </w:t>
      </w:r>
      <w:r>
        <w:rPr>
          <w:szCs w:val="28"/>
        </w:rPr>
        <w:t>planu pracy Rady Powiatu Jeleniogórskiego na 2011 rok.</w:t>
      </w:r>
    </w:p>
    <w:p w:rsidR="003C6A71" w:rsidRPr="00690C00" w:rsidRDefault="003C6A71" w:rsidP="003C6A71">
      <w:pPr>
        <w:numPr>
          <w:ilvl w:val="0"/>
          <w:numId w:val="2"/>
        </w:numPr>
        <w:tabs>
          <w:tab w:val="left" w:pos="426"/>
        </w:tabs>
        <w:jc w:val="both"/>
        <w:textAlignment w:val="baseline"/>
        <w:rPr>
          <w:szCs w:val="28"/>
        </w:rPr>
      </w:pPr>
      <w:r w:rsidRPr="00690C00">
        <w:rPr>
          <w:szCs w:val="28"/>
        </w:rPr>
        <w:t>Sprawozdanie Starosty z prac Zarządu w okresie międzysesyjnym.</w:t>
      </w:r>
    </w:p>
    <w:p w:rsidR="003C6A71" w:rsidRPr="00690C00" w:rsidRDefault="003C6A71" w:rsidP="003C6A71">
      <w:pPr>
        <w:numPr>
          <w:ilvl w:val="0"/>
          <w:numId w:val="2"/>
        </w:numPr>
        <w:tabs>
          <w:tab w:val="left" w:pos="426"/>
        </w:tabs>
        <w:jc w:val="both"/>
        <w:textAlignment w:val="baseline"/>
        <w:rPr>
          <w:szCs w:val="28"/>
        </w:rPr>
      </w:pPr>
      <w:r w:rsidRPr="00690C00">
        <w:rPr>
          <w:szCs w:val="28"/>
        </w:rPr>
        <w:t>Sprawozdanie Przewodniczącego Rady i Przewodniczących Komisji z działalności międzysesyjnej.</w:t>
      </w:r>
    </w:p>
    <w:p w:rsidR="003C6A71" w:rsidRPr="00690C00" w:rsidRDefault="003C6A71" w:rsidP="003C6A71">
      <w:pPr>
        <w:numPr>
          <w:ilvl w:val="0"/>
          <w:numId w:val="2"/>
        </w:numPr>
        <w:jc w:val="both"/>
        <w:textAlignment w:val="baseline"/>
        <w:rPr>
          <w:szCs w:val="28"/>
        </w:rPr>
      </w:pPr>
      <w:r w:rsidRPr="00690C00">
        <w:rPr>
          <w:szCs w:val="28"/>
        </w:rPr>
        <w:lastRenderedPageBreak/>
        <w:t>Interpelacje i zapytania.</w:t>
      </w:r>
    </w:p>
    <w:p w:rsidR="003C6A71" w:rsidRPr="00690C00" w:rsidRDefault="003C6A71" w:rsidP="003C6A71">
      <w:pPr>
        <w:numPr>
          <w:ilvl w:val="0"/>
          <w:numId w:val="2"/>
        </w:numPr>
        <w:jc w:val="both"/>
        <w:textAlignment w:val="baseline"/>
        <w:rPr>
          <w:szCs w:val="28"/>
        </w:rPr>
      </w:pPr>
      <w:r w:rsidRPr="00690C00">
        <w:rPr>
          <w:szCs w:val="28"/>
        </w:rPr>
        <w:t>Wnioski i oświadczenia radnych.</w:t>
      </w:r>
    </w:p>
    <w:p w:rsidR="003C6A71" w:rsidRPr="00690C00" w:rsidRDefault="003C6A71" w:rsidP="003C6A71">
      <w:pPr>
        <w:numPr>
          <w:ilvl w:val="0"/>
          <w:numId w:val="2"/>
        </w:numPr>
        <w:tabs>
          <w:tab w:val="left" w:pos="426"/>
        </w:tabs>
        <w:textAlignment w:val="baseline"/>
        <w:rPr>
          <w:szCs w:val="28"/>
        </w:rPr>
      </w:pPr>
      <w:r w:rsidRPr="00690C00">
        <w:rPr>
          <w:szCs w:val="28"/>
        </w:rPr>
        <w:t>Przyjęc</w:t>
      </w:r>
      <w:r w:rsidR="005A56F8">
        <w:rPr>
          <w:szCs w:val="28"/>
        </w:rPr>
        <w:t xml:space="preserve">ie protokołu </w:t>
      </w:r>
      <w:r>
        <w:rPr>
          <w:szCs w:val="28"/>
        </w:rPr>
        <w:t xml:space="preserve"> z obrad poprzednich</w:t>
      </w:r>
      <w:r w:rsidRPr="00690C00">
        <w:rPr>
          <w:szCs w:val="28"/>
        </w:rPr>
        <w:t xml:space="preserve"> Sesji.</w:t>
      </w:r>
    </w:p>
    <w:p w:rsidR="003C6A71" w:rsidRPr="00690C00" w:rsidRDefault="003C6A71" w:rsidP="003C6A71">
      <w:pPr>
        <w:numPr>
          <w:ilvl w:val="0"/>
          <w:numId w:val="2"/>
        </w:numPr>
        <w:jc w:val="both"/>
        <w:textAlignment w:val="baseline"/>
        <w:rPr>
          <w:szCs w:val="28"/>
        </w:rPr>
      </w:pPr>
      <w:r w:rsidRPr="00690C00">
        <w:rPr>
          <w:szCs w:val="28"/>
        </w:rPr>
        <w:t>Sprawy różne.</w:t>
      </w:r>
    </w:p>
    <w:p w:rsidR="003C6A71" w:rsidRDefault="003C6A71" w:rsidP="003C6A71">
      <w:pPr>
        <w:numPr>
          <w:ilvl w:val="0"/>
          <w:numId w:val="2"/>
        </w:numPr>
        <w:jc w:val="both"/>
        <w:textAlignment w:val="baseline"/>
        <w:rPr>
          <w:szCs w:val="28"/>
        </w:rPr>
      </w:pPr>
      <w:r w:rsidRPr="00690C00">
        <w:rPr>
          <w:szCs w:val="28"/>
        </w:rPr>
        <w:t>Zamknięcie Sesji.</w:t>
      </w:r>
    </w:p>
    <w:p w:rsidR="003C6A71" w:rsidRPr="00AD6C70" w:rsidRDefault="003C6A71" w:rsidP="003C6A71">
      <w:pPr>
        <w:ind w:left="5664"/>
        <w:jc w:val="both"/>
        <w:rPr>
          <w:szCs w:val="28"/>
        </w:rPr>
      </w:pPr>
    </w:p>
    <w:p w:rsidR="00F330A1" w:rsidRDefault="00F330A1" w:rsidP="00F330A1">
      <w:pPr>
        <w:spacing w:line="276" w:lineRule="auto"/>
        <w:ind w:left="5664" w:firstLine="708"/>
        <w:jc w:val="both"/>
      </w:pPr>
      <w:r>
        <w:t xml:space="preserve"> </w:t>
      </w:r>
      <w:r>
        <w:t>PRZEWODNICZĄCY</w:t>
      </w:r>
    </w:p>
    <w:p w:rsidR="00F330A1" w:rsidRDefault="00F330A1" w:rsidP="00F330A1">
      <w:pPr>
        <w:spacing w:line="276" w:lineRule="auto"/>
        <w:ind w:left="6372"/>
        <w:jc w:val="both"/>
      </w:pPr>
      <w:r>
        <w:t xml:space="preserve">   </w:t>
      </w:r>
      <w:bookmarkStart w:id="0" w:name="_GoBack"/>
      <w:bookmarkEnd w:id="0"/>
      <w:r>
        <w:t xml:space="preserve"> RAFAŁ MAZUR</w:t>
      </w:r>
    </w:p>
    <w:p w:rsidR="00F330A1" w:rsidRDefault="00F330A1" w:rsidP="00F330A1">
      <w:pPr>
        <w:spacing w:line="276" w:lineRule="auto"/>
        <w:jc w:val="both"/>
      </w:pPr>
    </w:p>
    <w:p w:rsidR="00837246" w:rsidRPr="003C6A71" w:rsidRDefault="00837246" w:rsidP="003C6A71"/>
    <w:sectPr w:rsidR="00837246" w:rsidRPr="003C6A71" w:rsidSect="001E2877">
      <w:pgSz w:w="11906" w:h="16838"/>
      <w:pgMar w:top="1438" w:right="1106" w:bottom="113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E20D4"/>
    <w:multiLevelType w:val="hybridMultilevel"/>
    <w:tmpl w:val="34CE38D4"/>
    <w:lvl w:ilvl="0" w:tplc="AC10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71"/>
    <w:rsid w:val="000A3272"/>
    <w:rsid w:val="002160CF"/>
    <w:rsid w:val="00311D1D"/>
    <w:rsid w:val="00374B83"/>
    <w:rsid w:val="003C6A71"/>
    <w:rsid w:val="005843AA"/>
    <w:rsid w:val="005A56F8"/>
    <w:rsid w:val="006A0C2B"/>
    <w:rsid w:val="006D3CB4"/>
    <w:rsid w:val="00726093"/>
    <w:rsid w:val="008057FC"/>
    <w:rsid w:val="00837246"/>
    <w:rsid w:val="008620A1"/>
    <w:rsid w:val="00864D23"/>
    <w:rsid w:val="00895568"/>
    <w:rsid w:val="00963465"/>
    <w:rsid w:val="009D0F31"/>
    <w:rsid w:val="00D65826"/>
    <w:rsid w:val="00D841A3"/>
    <w:rsid w:val="00DB0949"/>
    <w:rsid w:val="00F3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A7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A7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2011-01-17T08:15:00Z</cp:lastPrinted>
  <dcterms:created xsi:type="dcterms:W3CDTF">2011-01-18T07:22:00Z</dcterms:created>
  <dcterms:modified xsi:type="dcterms:W3CDTF">2011-01-18T07:22:00Z</dcterms:modified>
</cp:coreProperties>
</file>